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F9" w:rsidRDefault="004937F9" w:rsidP="000B5AE5">
      <w:pPr>
        <w:pStyle w:val="2"/>
      </w:pPr>
      <w:r>
        <w:rPr>
          <w:noProof/>
        </w:rPr>
        <w:drawing>
          <wp:inline distT="0" distB="0" distL="0" distR="0">
            <wp:extent cx="971550" cy="990600"/>
            <wp:effectExtent l="19050" t="0" r="0" b="0"/>
            <wp:docPr id="1" name="Рисунок 1" descr="C:\Users\User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38425" cy="962025"/>
            <wp:effectExtent l="19050" t="0" r="0" b="0"/>
            <wp:docPr id="12" name="Рисунок 12" descr="C:\Users\User\AppData\Local\Microsoft\Windows\INetCache\Content.Word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990600"/>
            <wp:effectExtent l="19050" t="0" r="0" b="0"/>
            <wp:docPr id="2" name="Рисунок 2" descr="C:\Users\User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5AE5">
        <w:rPr>
          <w:noProof/>
        </w:rPr>
        <w:drawing>
          <wp:inline distT="0" distB="0" distL="0" distR="0">
            <wp:extent cx="1009650" cy="1009650"/>
            <wp:effectExtent l="0" t="0" r="0" b="0"/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95" w:rsidRDefault="00D14295" w:rsidP="00D14295">
      <w:pP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937F9" w:rsidRDefault="004937F9" w:rsidP="00D14295">
      <w:pP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937F9" w:rsidRDefault="004937F9" w:rsidP="00D14295">
      <w:pP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937F9" w:rsidRDefault="004937F9" w:rsidP="00D14295">
      <w:pP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937F9" w:rsidRDefault="004937F9" w:rsidP="00D14295">
      <w:pP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D14295" w:rsidRDefault="00D14295" w:rsidP="00D142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bidi="ru-RU"/>
        </w:rPr>
      </w:pPr>
      <w:bookmarkStart w:id="0" w:name="bookmark1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bidi="ru-RU"/>
        </w:rPr>
        <w:t>ПРОГРАММА</w:t>
      </w:r>
      <w:bookmarkEnd w:id="0"/>
    </w:p>
    <w:p w:rsidR="00D14295" w:rsidRDefault="00E0597F" w:rsidP="00D14295">
      <w:pPr>
        <w:pStyle w:val="40"/>
        <w:shd w:val="clear" w:color="auto" w:fill="auto"/>
        <w:spacing w:before="0" w:after="0" w:line="280" w:lineRule="exact"/>
        <w:ind w:left="20"/>
        <w:rPr>
          <w:lang w:eastAsia="en-US"/>
        </w:rPr>
      </w:pPr>
      <w:r>
        <w:t>международ</w:t>
      </w:r>
      <w:r w:rsidR="00D14295">
        <w:t>ной научно-практической конференции</w:t>
      </w:r>
    </w:p>
    <w:p w:rsidR="00D14295" w:rsidRDefault="00D14295" w:rsidP="00D14295">
      <w:pP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1" w:name="bookmark0"/>
    </w:p>
    <w:p w:rsidR="00B144B3" w:rsidRDefault="00B144B3" w:rsidP="00B144B3">
      <w:pPr>
        <w:ind w:left="-709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  <w:t>СОВРЕМЕННЫЕ ПОДХОДЫ</w:t>
      </w:r>
    </w:p>
    <w:p w:rsidR="009059D9" w:rsidRDefault="00B144B3" w:rsidP="00B144B3">
      <w:pPr>
        <w:ind w:left="-709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  <w:t xml:space="preserve">К </w:t>
      </w:r>
      <w:r w:rsidR="00D1429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  <w:t>ПРОФИЛАКТИКЕ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  <w:t>,</w:t>
      </w:r>
      <w:r w:rsidR="00D1429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  <w:t xml:space="preserve">  ДИАГНОСТИКЕ</w:t>
      </w:r>
      <w:bookmarkEnd w:id="1"/>
      <w:r w:rsidR="00FE2C7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  <w:t xml:space="preserve"> ЛЕЧЕНИЮ </w:t>
      </w:r>
    </w:p>
    <w:p w:rsidR="00D14295" w:rsidRDefault="00FE2C76" w:rsidP="00D142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  <w:t>БОЛЕЗНЕЙ ВИСОЧНО-НИЖНЕЧЕЛЮСТНОГО СУСТАВА</w:t>
      </w:r>
    </w:p>
    <w:p w:rsidR="00D14295" w:rsidRDefault="00D14295" w:rsidP="00D142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D14295" w:rsidRDefault="00D14295" w:rsidP="00D142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D14295" w:rsidRDefault="00D14295" w:rsidP="00D142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D14295" w:rsidRDefault="00D14295" w:rsidP="00D142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D14295" w:rsidRDefault="00D14295" w:rsidP="00D142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937F9" w:rsidRDefault="004937F9" w:rsidP="00D142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937F9" w:rsidRDefault="004937F9" w:rsidP="00D142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937F9" w:rsidRDefault="004937F9" w:rsidP="00D142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4937F9" w:rsidRDefault="004937F9" w:rsidP="00D142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E2C76" w:rsidRDefault="00FE2C76" w:rsidP="00B144B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D14295" w:rsidRDefault="00FE2C76" w:rsidP="00B144B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Рязань, 2019</w:t>
      </w:r>
    </w:p>
    <w:p w:rsidR="00FE2C76" w:rsidRPr="00FE2C76" w:rsidRDefault="00FE2C76" w:rsidP="00FE2C76">
      <w:pPr>
        <w:pStyle w:val="22"/>
        <w:spacing w:after="0" w:line="322" w:lineRule="exact"/>
        <w:ind w:left="520"/>
        <w:jc w:val="center"/>
        <w:rPr>
          <w:b/>
        </w:rPr>
      </w:pPr>
      <w:r w:rsidRPr="00FE2C76">
        <w:rPr>
          <w:b/>
        </w:rPr>
        <w:lastRenderedPageBreak/>
        <w:t>СОВРЕМЕННЫЕ ПОДХОДЫ</w:t>
      </w:r>
    </w:p>
    <w:p w:rsidR="00FE2C76" w:rsidRPr="00FE2C76" w:rsidRDefault="00FE2C76" w:rsidP="00FE2C76">
      <w:pPr>
        <w:pStyle w:val="22"/>
        <w:spacing w:after="0" w:line="322" w:lineRule="exact"/>
        <w:ind w:left="520"/>
        <w:jc w:val="center"/>
        <w:rPr>
          <w:b/>
        </w:rPr>
      </w:pPr>
      <w:r w:rsidRPr="00FE2C76">
        <w:rPr>
          <w:b/>
        </w:rPr>
        <w:t xml:space="preserve">К ПРОФИЛАКТИКЕ,  ДИАГНОСТИКЕ И ЛЕЧЕНИЮ </w:t>
      </w:r>
    </w:p>
    <w:p w:rsidR="00B144B3" w:rsidRDefault="00FE2C76" w:rsidP="00FE2C76">
      <w:pPr>
        <w:pStyle w:val="22"/>
        <w:spacing w:after="0" w:line="322" w:lineRule="exact"/>
        <w:ind w:left="520"/>
        <w:jc w:val="center"/>
        <w:rPr>
          <w:b/>
        </w:rPr>
      </w:pPr>
      <w:r w:rsidRPr="00FE2C76">
        <w:rPr>
          <w:b/>
        </w:rPr>
        <w:t>БОЛЕЗНЕЙ ВИСОЧНО-НИЖНЕЧЕЛЮСТНОГО СУСТАВА</w:t>
      </w:r>
      <w:r>
        <w:rPr>
          <w:b/>
        </w:rPr>
        <w:t xml:space="preserve"> </w:t>
      </w:r>
    </w:p>
    <w:p w:rsidR="00B144B3" w:rsidRDefault="00B144B3" w:rsidP="003B320F">
      <w:pPr>
        <w:pStyle w:val="22"/>
        <w:shd w:val="clear" w:color="auto" w:fill="auto"/>
        <w:spacing w:after="0" w:line="322" w:lineRule="exact"/>
        <w:ind w:left="520" w:firstLine="0"/>
        <w:jc w:val="center"/>
        <w:rPr>
          <w:b/>
        </w:rPr>
      </w:pPr>
    </w:p>
    <w:p w:rsidR="00417BBF" w:rsidRDefault="00D14295" w:rsidP="003B320F">
      <w:pPr>
        <w:pStyle w:val="22"/>
        <w:shd w:val="clear" w:color="auto" w:fill="auto"/>
        <w:spacing w:after="0" w:line="322" w:lineRule="exact"/>
        <w:ind w:left="520" w:firstLine="0"/>
        <w:jc w:val="center"/>
      </w:pPr>
      <w:r w:rsidRPr="00417BBF">
        <w:rPr>
          <w:b/>
        </w:rPr>
        <w:t>Межрегиональная научно-практическая конференция</w:t>
      </w:r>
    </w:p>
    <w:p w:rsidR="00D14295" w:rsidRPr="00417BBF" w:rsidRDefault="00FE2C76" w:rsidP="003B320F">
      <w:pPr>
        <w:pStyle w:val="22"/>
        <w:shd w:val="clear" w:color="auto" w:fill="auto"/>
        <w:spacing w:after="0" w:line="322" w:lineRule="exact"/>
        <w:ind w:left="520" w:firstLine="0"/>
        <w:jc w:val="center"/>
      </w:pPr>
      <w:r>
        <w:t>2</w:t>
      </w:r>
      <w:r w:rsidR="004D76A6">
        <w:t>0</w:t>
      </w:r>
      <w:r>
        <w:t xml:space="preserve"> – 2</w:t>
      </w:r>
      <w:r w:rsidR="004D76A6">
        <w:t>1</w:t>
      </w:r>
      <w:r>
        <w:t xml:space="preserve"> мая 2019</w:t>
      </w:r>
      <w:r w:rsidR="00D14295" w:rsidRPr="00417BBF">
        <w:t xml:space="preserve"> года</w:t>
      </w:r>
    </w:p>
    <w:p w:rsidR="00D14295" w:rsidRDefault="00D14295" w:rsidP="003B320F">
      <w:pPr>
        <w:pStyle w:val="22"/>
        <w:shd w:val="clear" w:color="auto" w:fill="auto"/>
        <w:spacing w:after="0" w:line="322" w:lineRule="exact"/>
        <w:ind w:firstLine="0"/>
        <w:jc w:val="center"/>
      </w:pPr>
    </w:p>
    <w:p w:rsidR="00D14295" w:rsidRDefault="003B320F" w:rsidP="00D14295">
      <w:pPr>
        <w:pStyle w:val="22"/>
        <w:shd w:val="clear" w:color="auto" w:fill="auto"/>
        <w:spacing w:after="249" w:line="280" w:lineRule="exact"/>
        <w:ind w:left="520" w:firstLine="0"/>
        <w:jc w:val="center"/>
      </w:pPr>
      <w:r>
        <w:t>Председатель</w:t>
      </w:r>
      <w:r w:rsidR="00D14295">
        <w:t>:</w:t>
      </w:r>
    </w:p>
    <w:p w:rsidR="003B320F" w:rsidRDefault="009560DB" w:rsidP="009560DB">
      <w:pPr>
        <w:pStyle w:val="22"/>
        <w:shd w:val="clear" w:color="auto" w:fill="auto"/>
        <w:spacing w:after="249" w:line="280" w:lineRule="exact"/>
        <w:ind w:firstLine="0"/>
      </w:pPr>
      <w:r w:rsidRPr="009560DB">
        <w:rPr>
          <w:b/>
        </w:rPr>
        <w:t>Калинин Р.Е</w:t>
      </w:r>
      <w:r>
        <w:t xml:space="preserve">. – </w:t>
      </w:r>
      <w:r>
        <w:tab/>
        <w:t xml:space="preserve">ректор </w:t>
      </w:r>
      <w:r w:rsidRPr="009560DB">
        <w:t xml:space="preserve">ФГБОУ  ВО  </w:t>
      </w:r>
      <w:proofErr w:type="spellStart"/>
      <w:r w:rsidRPr="009560DB">
        <w:t>РязГМУ</w:t>
      </w:r>
      <w:proofErr w:type="spellEnd"/>
      <w:r w:rsidRPr="009560DB">
        <w:t xml:space="preserve">  Минздрава России, </w:t>
      </w:r>
      <w:r>
        <w:br/>
      </w:r>
      <w:r w:rsidRPr="009560DB">
        <w:t>д.м.н.  профессор</w:t>
      </w:r>
      <w:r>
        <w:t>.</w:t>
      </w:r>
    </w:p>
    <w:p w:rsidR="003B320F" w:rsidRDefault="003B320F" w:rsidP="003B320F">
      <w:pPr>
        <w:pStyle w:val="22"/>
        <w:shd w:val="clear" w:color="auto" w:fill="auto"/>
        <w:spacing w:after="249" w:line="280" w:lineRule="exact"/>
        <w:ind w:firstLine="0"/>
        <w:jc w:val="center"/>
      </w:pPr>
      <w:r>
        <w:t>Оргкомитет:</w:t>
      </w:r>
    </w:p>
    <w:p w:rsidR="00195386" w:rsidRDefault="00B144B3" w:rsidP="00F45BDA">
      <w:pPr>
        <w:pStyle w:val="22"/>
        <w:shd w:val="clear" w:color="auto" w:fill="auto"/>
        <w:spacing w:after="0" w:line="240" w:lineRule="auto"/>
        <w:ind w:left="2127" w:hanging="1701"/>
      </w:pPr>
      <w:r>
        <w:rPr>
          <w:b/>
        </w:rPr>
        <w:t xml:space="preserve">Сучков И.А. </w:t>
      </w:r>
      <w:r w:rsidR="00195386">
        <w:rPr>
          <w:b/>
        </w:rPr>
        <w:t xml:space="preserve">–   </w:t>
      </w:r>
      <w:r w:rsidR="00F45BDA">
        <w:t>проректор по научной работе</w:t>
      </w:r>
      <w:r w:rsidR="004408DA">
        <w:t xml:space="preserve"> и инновационному развитию</w:t>
      </w:r>
      <w:r w:rsidR="009059D9">
        <w:t xml:space="preserve"> </w:t>
      </w:r>
      <w:r w:rsidR="00195386">
        <w:t xml:space="preserve">ФГБОУ  ВО </w:t>
      </w:r>
      <w:proofErr w:type="spellStart"/>
      <w:r w:rsidR="00195386">
        <w:t>РязГМУ</w:t>
      </w:r>
      <w:proofErr w:type="spellEnd"/>
      <w:r w:rsidR="009059D9">
        <w:t xml:space="preserve"> </w:t>
      </w:r>
      <w:r w:rsidR="009F4661">
        <w:t xml:space="preserve">Минздрава России, д.м.н. </w:t>
      </w:r>
      <w:r w:rsidR="00195386">
        <w:t xml:space="preserve"> профессор</w:t>
      </w:r>
      <w:r w:rsidR="009560DB">
        <w:t>.</w:t>
      </w:r>
    </w:p>
    <w:p w:rsidR="004408DA" w:rsidRDefault="004408DA" w:rsidP="00F45BDA">
      <w:pPr>
        <w:pStyle w:val="22"/>
        <w:shd w:val="clear" w:color="auto" w:fill="auto"/>
        <w:spacing w:after="0" w:line="240" w:lineRule="auto"/>
        <w:ind w:left="2127" w:hanging="1701"/>
      </w:pPr>
      <w:r>
        <w:rPr>
          <w:b/>
        </w:rPr>
        <w:t>Пешков В.</w:t>
      </w:r>
      <w:r>
        <w:t xml:space="preserve">А. -  </w:t>
      </w:r>
      <w:r w:rsidRPr="004408DA">
        <w:t>главный врач ГБУ РО  «Стоматологическая поликлиника №1», главный внештатный с</w:t>
      </w:r>
      <w:r>
        <w:t>пециалист по стоматологии МЗ РО,</w:t>
      </w:r>
      <w:r w:rsidRPr="004408DA">
        <w:t xml:space="preserve"> к.м.н.</w:t>
      </w:r>
    </w:p>
    <w:p w:rsidR="00D14295" w:rsidRDefault="009059D9" w:rsidP="004408DA">
      <w:pPr>
        <w:pStyle w:val="22"/>
        <w:shd w:val="clear" w:color="auto" w:fill="auto"/>
        <w:spacing w:after="0" w:line="326" w:lineRule="exact"/>
        <w:ind w:left="2127" w:right="900" w:hanging="2127"/>
        <w:jc w:val="left"/>
      </w:pPr>
      <w:r>
        <w:rPr>
          <w:rStyle w:val="23"/>
        </w:rPr>
        <w:t xml:space="preserve">      </w:t>
      </w:r>
      <w:r w:rsidR="00F45BDA">
        <w:rPr>
          <w:rStyle w:val="23"/>
        </w:rPr>
        <w:t xml:space="preserve">Гуськов А.В. </w:t>
      </w:r>
      <w:r w:rsidR="00F45BDA">
        <w:t>–декан стоматологического факультета, доцент кафедры ортопедиче</w:t>
      </w:r>
      <w:r w:rsidR="00D14295">
        <w:t xml:space="preserve">ской стоматологии ФГБОУ  ВО </w:t>
      </w:r>
      <w:proofErr w:type="spellStart"/>
      <w:r w:rsidR="00D14295">
        <w:t>РязГМУ</w:t>
      </w:r>
      <w:proofErr w:type="spellEnd"/>
      <w:r w:rsidR="00D14295">
        <w:t xml:space="preserve">  Минздрава России, к.м.н. доцент</w:t>
      </w:r>
      <w:r w:rsidR="009560DB">
        <w:t>.</w:t>
      </w:r>
    </w:p>
    <w:p w:rsidR="005801EA" w:rsidRPr="005801EA" w:rsidRDefault="005801EA" w:rsidP="005801EA">
      <w:pPr>
        <w:pStyle w:val="22"/>
        <w:shd w:val="clear" w:color="auto" w:fill="auto"/>
        <w:spacing w:after="0" w:line="326" w:lineRule="exact"/>
        <w:ind w:left="2160" w:right="900"/>
        <w:jc w:val="left"/>
      </w:pPr>
    </w:p>
    <w:p w:rsidR="00417BBF" w:rsidRDefault="00D14295" w:rsidP="00417B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9.00-10.00   </w:t>
      </w:r>
    </w:p>
    <w:p w:rsidR="00D14295" w:rsidRPr="005801EA" w:rsidRDefault="00D14295" w:rsidP="00417B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1EA">
        <w:rPr>
          <w:rFonts w:ascii="Times New Roman" w:eastAsia="Times New Roman" w:hAnsi="Times New Roman" w:cs="Times New Roman"/>
          <w:b/>
          <w:sz w:val="28"/>
          <w:szCs w:val="28"/>
        </w:rPr>
        <w:t xml:space="preserve">  Регистрация участников конференции</w:t>
      </w:r>
    </w:p>
    <w:p w:rsidR="00FB3550" w:rsidRDefault="00FB3550" w:rsidP="00385D07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Холл перед </w:t>
      </w:r>
      <w:proofErr w:type="gramStart"/>
      <w:r w:rsidR="007B52B6">
        <w:rPr>
          <w:rFonts w:ascii="Times New Roman" w:eastAsia="Times New Roman" w:hAnsi="Times New Roman" w:cs="Times New Roman"/>
          <w:sz w:val="28"/>
          <w:szCs w:val="28"/>
        </w:rPr>
        <w:t>центром  культуры</w:t>
      </w:r>
      <w:proofErr w:type="gramEnd"/>
      <w:r w:rsidR="007B52B6">
        <w:rPr>
          <w:rFonts w:ascii="Times New Roman" w:eastAsia="Times New Roman" w:hAnsi="Times New Roman" w:cs="Times New Roman"/>
          <w:sz w:val="28"/>
          <w:szCs w:val="28"/>
        </w:rPr>
        <w:t xml:space="preserve"> и досуга </w:t>
      </w:r>
      <w:r>
        <w:rPr>
          <w:rFonts w:ascii="Times New Roman" w:eastAsia="Times New Roman" w:hAnsi="Times New Roman" w:cs="Times New Roman"/>
          <w:sz w:val="28"/>
          <w:szCs w:val="28"/>
        </w:rPr>
        <w:t>фармацевтического корпуса (г.</w:t>
      </w:r>
      <w:r w:rsidR="00905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Рязань, ул. Шевченко, </w:t>
      </w:r>
      <w:r w:rsidR="009F4661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7B52B6">
        <w:rPr>
          <w:rFonts w:ascii="Times New Roman" w:eastAsia="Times New Roman" w:hAnsi="Times New Roman" w:cs="Times New Roman"/>
          <w:sz w:val="28"/>
          <w:szCs w:val="28"/>
        </w:rPr>
        <w:t>34</w:t>
      </w:r>
      <w:r w:rsidR="009F46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52B6">
        <w:rPr>
          <w:rFonts w:ascii="Times New Roman" w:eastAsia="Times New Roman" w:hAnsi="Times New Roman" w:cs="Times New Roman"/>
          <w:sz w:val="28"/>
          <w:szCs w:val="28"/>
        </w:rPr>
        <w:t xml:space="preserve"> корпус 2)</w:t>
      </w:r>
    </w:p>
    <w:p w:rsidR="00417BBF" w:rsidRDefault="00417BBF" w:rsidP="00417BBF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17BBF" w:rsidRDefault="00417BBF" w:rsidP="00417BB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7BBF">
        <w:rPr>
          <w:rFonts w:ascii="Times New Roman" w:hAnsi="Times New Roman" w:cs="Times New Roman"/>
          <w:sz w:val="28"/>
          <w:szCs w:val="28"/>
        </w:rPr>
        <w:t>10.00-10.30</w:t>
      </w:r>
    </w:p>
    <w:p w:rsidR="00417BBF" w:rsidRPr="005801EA" w:rsidRDefault="00417BBF" w:rsidP="00417BB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1EA">
        <w:rPr>
          <w:rFonts w:ascii="Times New Roman" w:hAnsi="Times New Roman" w:cs="Times New Roman"/>
          <w:b/>
          <w:sz w:val="28"/>
          <w:szCs w:val="28"/>
        </w:rPr>
        <w:t>Открытие конференции</w:t>
      </w:r>
    </w:p>
    <w:p w:rsidR="00417BBF" w:rsidRDefault="00417BBF" w:rsidP="00385D0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культуры и досуга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фармацевтического корпуса</w:t>
      </w:r>
    </w:p>
    <w:p w:rsidR="00385D07" w:rsidRDefault="00385D07" w:rsidP="00385D07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г.Рязань, ул. Шевченко, </w:t>
      </w:r>
      <w:r w:rsidR="009F4661"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9F466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корпус 2)</w:t>
      </w:r>
    </w:p>
    <w:p w:rsidR="00385D07" w:rsidRDefault="00385D07" w:rsidP="00C54C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B320F" w:rsidRDefault="003B320F" w:rsidP="003B320F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Президиум:</w:t>
      </w:r>
    </w:p>
    <w:p w:rsidR="003B320F" w:rsidRDefault="003B320F" w:rsidP="00321B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1B2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Калинин Р.Е.</w:t>
      </w:r>
      <w:r w:rsidRPr="003B3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</w:t>
      </w:r>
      <w:r w:rsidRPr="003B320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рект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 ФГБОУ  ВО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РязГМУ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Минздрава России, </w:t>
      </w:r>
      <w:r w:rsidRPr="003B3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д.м.н.    профессор.</w:t>
      </w:r>
    </w:p>
    <w:p w:rsidR="003B320F" w:rsidRDefault="003B320F" w:rsidP="00321B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1B2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Прилуцкий А.А.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министр</w:t>
      </w:r>
      <w:r w:rsidRPr="003B3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здравоохранения Рязанской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B320F" w:rsidRDefault="003B320F" w:rsidP="009059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1B2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Вагнер В.Д.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з</w:t>
      </w:r>
      <w:r w:rsidRPr="003B320F">
        <w:rPr>
          <w:rFonts w:ascii="Times New Roman" w:eastAsia="Times New Roman" w:hAnsi="Times New Roman" w:cs="Times New Roman"/>
          <w:sz w:val="28"/>
          <w:szCs w:val="28"/>
          <w:lang w:eastAsia="en-US"/>
        </w:rPr>
        <w:t>ав. отделом организации стоматологической службы, лицензирования и аккредитации Центрального научно-исследовательского института стоматологи</w:t>
      </w:r>
      <w:r w:rsidR="009059D9">
        <w:rPr>
          <w:rFonts w:ascii="Times New Roman" w:eastAsia="Times New Roman" w:hAnsi="Times New Roman" w:cs="Times New Roman"/>
          <w:sz w:val="28"/>
          <w:szCs w:val="28"/>
          <w:lang w:eastAsia="en-US"/>
        </w:rPr>
        <w:t>и и челюстно-лицевой хирургии, Заслуженный врач</w:t>
      </w:r>
      <w:r w:rsidRPr="003B3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РФ, д. м. н.  профессор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B320F" w:rsidRDefault="003B320F" w:rsidP="003B320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B320F" w:rsidRPr="00417BBF" w:rsidRDefault="003B320F" w:rsidP="00C54C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14295" w:rsidRDefault="005801EA" w:rsidP="00485285">
      <w:pPr>
        <w:pStyle w:val="22"/>
        <w:shd w:val="clear" w:color="auto" w:fill="auto"/>
        <w:spacing w:after="0" w:line="326" w:lineRule="exact"/>
        <w:ind w:left="1560" w:right="-1" w:firstLine="0"/>
        <w:rPr>
          <w:bCs/>
          <w:lang w:bidi="ru-RU"/>
        </w:rPr>
      </w:pPr>
      <w:r w:rsidRPr="005801EA">
        <w:rPr>
          <w:bCs/>
          <w:lang w:bidi="ru-RU"/>
        </w:rPr>
        <w:t>Приветственное слово</w:t>
      </w:r>
      <w:r w:rsidR="009059D9">
        <w:rPr>
          <w:bCs/>
          <w:lang w:bidi="ru-RU"/>
        </w:rPr>
        <w:t xml:space="preserve"> </w:t>
      </w:r>
      <w:r w:rsidRPr="005801EA">
        <w:rPr>
          <w:bCs/>
          <w:lang w:bidi="ru-RU"/>
        </w:rPr>
        <w:t xml:space="preserve">ректора  </w:t>
      </w:r>
      <w:r>
        <w:rPr>
          <w:bCs/>
          <w:lang w:bidi="ru-RU"/>
        </w:rPr>
        <w:t>Рязанского государственного</w:t>
      </w:r>
      <w:r w:rsidR="009F4661">
        <w:rPr>
          <w:bCs/>
          <w:lang w:bidi="ru-RU"/>
        </w:rPr>
        <w:t xml:space="preserve"> медицинского университета им.</w:t>
      </w:r>
      <w:r>
        <w:rPr>
          <w:bCs/>
          <w:lang w:bidi="ru-RU"/>
        </w:rPr>
        <w:t xml:space="preserve"> академика И.П.Па</w:t>
      </w:r>
      <w:r w:rsidR="009F4661">
        <w:rPr>
          <w:bCs/>
          <w:lang w:bidi="ru-RU"/>
        </w:rPr>
        <w:t xml:space="preserve">влова, д. м. н. </w:t>
      </w:r>
      <w:r>
        <w:rPr>
          <w:bCs/>
          <w:lang w:bidi="ru-RU"/>
        </w:rPr>
        <w:t xml:space="preserve"> профессора  </w:t>
      </w:r>
      <w:r w:rsidRPr="009F4661">
        <w:rPr>
          <w:b/>
          <w:bCs/>
          <w:lang w:bidi="ru-RU"/>
        </w:rPr>
        <w:t>Р.Е.Калинина</w:t>
      </w:r>
    </w:p>
    <w:p w:rsidR="005801EA" w:rsidRDefault="005801EA" w:rsidP="00485285">
      <w:pPr>
        <w:pStyle w:val="22"/>
        <w:shd w:val="clear" w:color="auto" w:fill="auto"/>
        <w:spacing w:after="0" w:line="326" w:lineRule="exact"/>
        <w:ind w:left="1560" w:right="-1" w:firstLine="0"/>
        <w:rPr>
          <w:bCs/>
          <w:lang w:bidi="ru-RU"/>
        </w:rPr>
      </w:pPr>
    </w:p>
    <w:p w:rsidR="00B300FA" w:rsidRPr="007D5B66" w:rsidRDefault="005801EA" w:rsidP="007D5B66">
      <w:pPr>
        <w:pStyle w:val="22"/>
        <w:shd w:val="clear" w:color="auto" w:fill="auto"/>
        <w:spacing w:after="0" w:line="326" w:lineRule="exact"/>
        <w:ind w:left="1560" w:right="-1" w:firstLine="0"/>
        <w:rPr>
          <w:bCs/>
          <w:lang w:bidi="ru-RU"/>
        </w:rPr>
      </w:pPr>
      <w:r w:rsidRPr="005801EA">
        <w:rPr>
          <w:bCs/>
          <w:lang w:bidi="ru-RU"/>
        </w:rPr>
        <w:t>Приветственное слово</w:t>
      </w:r>
      <w:r w:rsidR="009F4661">
        <w:rPr>
          <w:bCs/>
          <w:lang w:bidi="ru-RU"/>
        </w:rPr>
        <w:t xml:space="preserve"> М</w:t>
      </w:r>
      <w:r>
        <w:rPr>
          <w:bCs/>
          <w:lang w:bidi="ru-RU"/>
        </w:rPr>
        <w:t xml:space="preserve">инистра здравоохранения Рязанской области </w:t>
      </w:r>
      <w:r w:rsidRPr="009F4661">
        <w:rPr>
          <w:b/>
          <w:bCs/>
          <w:lang w:bidi="ru-RU"/>
        </w:rPr>
        <w:t>А.А. Прилуцкого</w:t>
      </w:r>
    </w:p>
    <w:p w:rsidR="00C54C72" w:rsidRDefault="00C54C72" w:rsidP="00485285">
      <w:pPr>
        <w:pStyle w:val="22"/>
        <w:shd w:val="clear" w:color="auto" w:fill="auto"/>
        <w:spacing w:after="0" w:line="326" w:lineRule="exact"/>
        <w:ind w:left="1560" w:right="-1" w:firstLine="0"/>
        <w:rPr>
          <w:lang w:bidi="ru-RU"/>
        </w:rPr>
      </w:pPr>
    </w:p>
    <w:p w:rsidR="009F4661" w:rsidRDefault="00B300FA" w:rsidP="00485285">
      <w:pPr>
        <w:pStyle w:val="22"/>
        <w:shd w:val="clear" w:color="auto" w:fill="auto"/>
        <w:spacing w:after="0" w:line="326" w:lineRule="exact"/>
        <w:ind w:left="1560" w:right="-1" w:firstLine="0"/>
        <w:rPr>
          <w:bCs/>
          <w:lang w:bidi="ru-RU"/>
        </w:rPr>
      </w:pPr>
      <w:r w:rsidRPr="005801EA">
        <w:rPr>
          <w:bCs/>
          <w:lang w:bidi="ru-RU"/>
        </w:rPr>
        <w:t>Приветственное слово</w:t>
      </w:r>
      <w:r>
        <w:rPr>
          <w:bCs/>
          <w:lang w:bidi="ru-RU"/>
        </w:rPr>
        <w:t xml:space="preserve"> зав. отделом организации стоматологической службы, лицензирования и аккредитации Центрального научно-исследователь</w:t>
      </w:r>
      <w:r w:rsidR="009F4661">
        <w:rPr>
          <w:bCs/>
          <w:lang w:bidi="ru-RU"/>
        </w:rPr>
        <w:t>ского института стоматологии и ч</w:t>
      </w:r>
      <w:r>
        <w:rPr>
          <w:bCs/>
          <w:lang w:bidi="ru-RU"/>
        </w:rPr>
        <w:t xml:space="preserve">елюстно-лицевой </w:t>
      </w:r>
      <w:r w:rsidR="00B04E5D">
        <w:rPr>
          <w:bCs/>
          <w:lang w:bidi="ru-RU"/>
        </w:rPr>
        <w:t xml:space="preserve">хирургии, </w:t>
      </w:r>
      <w:proofErr w:type="spellStart"/>
      <w:r w:rsidR="00B04E5D">
        <w:rPr>
          <w:bCs/>
          <w:lang w:bidi="ru-RU"/>
        </w:rPr>
        <w:t>засл</w:t>
      </w:r>
      <w:proofErr w:type="spellEnd"/>
      <w:r w:rsidR="00B04E5D">
        <w:rPr>
          <w:bCs/>
          <w:lang w:bidi="ru-RU"/>
        </w:rPr>
        <w:t xml:space="preserve">. </w:t>
      </w:r>
      <w:r w:rsidR="00014AAC">
        <w:rPr>
          <w:bCs/>
          <w:lang w:bidi="ru-RU"/>
        </w:rPr>
        <w:t>в</w:t>
      </w:r>
      <w:r w:rsidR="00B04E5D">
        <w:rPr>
          <w:bCs/>
          <w:lang w:bidi="ru-RU"/>
        </w:rPr>
        <w:t xml:space="preserve">рача РФ, </w:t>
      </w:r>
    </w:p>
    <w:p w:rsidR="001C0E6D" w:rsidRPr="00321B2E" w:rsidRDefault="00710F3C" w:rsidP="00321B2E">
      <w:pPr>
        <w:pStyle w:val="22"/>
        <w:shd w:val="clear" w:color="auto" w:fill="auto"/>
        <w:spacing w:after="0" w:line="326" w:lineRule="exact"/>
        <w:ind w:left="1560" w:right="-1" w:firstLine="0"/>
        <w:rPr>
          <w:bCs/>
          <w:lang w:bidi="ru-RU"/>
        </w:rPr>
      </w:pPr>
      <w:r>
        <w:rPr>
          <w:bCs/>
          <w:lang w:bidi="ru-RU"/>
        </w:rPr>
        <w:t>д.</w:t>
      </w:r>
      <w:r w:rsidR="009F4661">
        <w:rPr>
          <w:bCs/>
          <w:lang w:bidi="ru-RU"/>
        </w:rPr>
        <w:t xml:space="preserve">м.н. </w:t>
      </w:r>
      <w:r w:rsidR="00B04E5D">
        <w:rPr>
          <w:bCs/>
          <w:lang w:bidi="ru-RU"/>
        </w:rPr>
        <w:t xml:space="preserve"> профессора  </w:t>
      </w:r>
      <w:r w:rsidR="00B04E5D" w:rsidRPr="009E723B">
        <w:rPr>
          <w:b/>
          <w:bCs/>
          <w:lang w:bidi="ru-RU"/>
        </w:rPr>
        <w:t>В.Д. Вагнера</w:t>
      </w:r>
    </w:p>
    <w:p w:rsidR="005801EA" w:rsidRDefault="005801EA" w:rsidP="005801EA">
      <w:pPr>
        <w:pStyle w:val="22"/>
        <w:shd w:val="clear" w:color="auto" w:fill="auto"/>
        <w:spacing w:after="0" w:line="326" w:lineRule="exact"/>
        <w:ind w:left="567" w:right="900" w:firstLine="0"/>
        <w:rPr>
          <w:lang w:bidi="ru-RU"/>
        </w:rPr>
      </w:pPr>
    </w:p>
    <w:p w:rsidR="00FE2C76" w:rsidRDefault="00041C24" w:rsidP="00C12DA4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94501">
        <w:rPr>
          <w:rFonts w:ascii="Times New Roman" w:eastAsia="Times New Roman" w:hAnsi="Times New Roman" w:cs="Times New Roman"/>
          <w:sz w:val="28"/>
          <w:szCs w:val="28"/>
        </w:rPr>
        <w:t>10.30-1</w:t>
      </w:r>
      <w:r w:rsidR="00FE3DB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945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3DB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4295" w:rsidRPr="007945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C65A4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E2C76">
        <w:rPr>
          <w:rFonts w:ascii="Times New Roman" w:eastAsia="Times New Roman" w:hAnsi="Times New Roman" w:cs="Times New Roman"/>
          <w:sz w:val="28"/>
          <w:szCs w:val="28"/>
          <w:lang w:bidi="ru-RU"/>
        </w:rPr>
        <w:t>Распространенность болезней височно-нижнечелюстного сустава в Рязанской области</w:t>
      </w:r>
    </w:p>
    <w:p w:rsidR="00D14295" w:rsidRPr="00C91614" w:rsidRDefault="00794501" w:rsidP="00C12DA4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                     </w:t>
      </w:r>
      <w:r w:rsidR="00FE2C7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Пешков В.А. </w:t>
      </w:r>
      <w:r w:rsidR="00D14295" w:rsidRPr="0024247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7A7BF6" w:rsidRPr="007A7BF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главный врач ГБУ </w:t>
      </w:r>
      <w:proofErr w:type="gramStart"/>
      <w:r w:rsidR="007A7BF6" w:rsidRPr="007A7BF6">
        <w:rPr>
          <w:rFonts w:ascii="Times New Roman" w:eastAsia="Times New Roman" w:hAnsi="Times New Roman" w:cs="Times New Roman"/>
          <w:sz w:val="28"/>
          <w:szCs w:val="28"/>
          <w:lang w:bidi="ru-RU"/>
        </w:rPr>
        <w:t>РО  «</w:t>
      </w:r>
      <w:proofErr w:type="gramEnd"/>
      <w:r w:rsidR="007A7BF6" w:rsidRPr="007A7BF6">
        <w:rPr>
          <w:rFonts w:ascii="Times New Roman" w:eastAsia="Times New Roman" w:hAnsi="Times New Roman" w:cs="Times New Roman"/>
          <w:sz w:val="28"/>
          <w:szCs w:val="28"/>
          <w:lang w:bidi="ru-RU"/>
        </w:rPr>
        <w:t>Стоматологическая поликлиника №1», главный внештатный специалист по стоматологии МЗ РО, к.м.н.</w:t>
      </w:r>
      <w:r w:rsidR="00710F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</w:t>
      </w:r>
      <w:proofErr w:type="spellStart"/>
      <w:r w:rsidR="00710F3C">
        <w:rPr>
          <w:rFonts w:ascii="Times New Roman" w:eastAsia="Times New Roman" w:hAnsi="Times New Roman" w:cs="Times New Roman"/>
          <w:sz w:val="28"/>
          <w:szCs w:val="28"/>
          <w:lang w:bidi="ru-RU"/>
        </w:rPr>
        <w:t>г.Рязань</w:t>
      </w:r>
      <w:proofErr w:type="spellEnd"/>
      <w:r w:rsidR="00710F3C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</w:p>
    <w:p w:rsidR="002C73BE" w:rsidRPr="00712F44" w:rsidRDefault="002C73BE" w:rsidP="002C73BE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0-1</w:t>
      </w:r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A45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Дискуссия</w:t>
      </w:r>
    </w:p>
    <w:p w:rsidR="00DD2893" w:rsidRPr="00242479" w:rsidRDefault="00DD2893" w:rsidP="00C12DA4">
      <w:pPr>
        <w:pStyle w:val="22"/>
        <w:shd w:val="clear" w:color="auto" w:fill="auto"/>
        <w:tabs>
          <w:tab w:val="left" w:pos="771"/>
        </w:tabs>
        <w:spacing w:after="0" w:line="240" w:lineRule="auto"/>
        <w:ind w:left="1560" w:hanging="1560"/>
      </w:pPr>
      <w:r w:rsidRPr="00794501">
        <w:t>1</w:t>
      </w:r>
      <w:r w:rsidR="00A45811">
        <w:t>1</w:t>
      </w:r>
      <w:r w:rsidRPr="00794501">
        <w:t>.</w:t>
      </w:r>
      <w:r w:rsidR="00712F44" w:rsidRPr="00712F44">
        <w:t>2</w:t>
      </w:r>
      <w:r w:rsidRPr="00794501">
        <w:t>0 – 1</w:t>
      </w:r>
      <w:r w:rsidR="00712F44" w:rsidRPr="00712F44">
        <w:t>2</w:t>
      </w:r>
      <w:r w:rsidRPr="00794501">
        <w:t>.</w:t>
      </w:r>
      <w:r w:rsidR="00712F44" w:rsidRPr="00712F44">
        <w:t>0</w:t>
      </w:r>
      <w:r w:rsidRPr="00794501">
        <w:t>0</w:t>
      </w:r>
      <w:r w:rsidRPr="00242479">
        <w:t xml:space="preserve"> </w:t>
      </w:r>
      <w:r w:rsidR="00D10F21" w:rsidRPr="00D10F21">
        <w:t xml:space="preserve">Поражения </w:t>
      </w:r>
      <w:r w:rsidR="00D10F21">
        <w:t>ВНЧС при системных заболеваниях.</w:t>
      </w:r>
      <w:r w:rsidR="00D10F21" w:rsidRPr="00D10F21">
        <w:t xml:space="preserve"> </w:t>
      </w:r>
      <w:r w:rsidR="00D10F21">
        <w:t>О</w:t>
      </w:r>
      <w:r w:rsidR="00D10F21" w:rsidRPr="00D10F21">
        <w:t>соб</w:t>
      </w:r>
      <w:r w:rsidR="00D10F21">
        <w:t>енности современной диагностики</w:t>
      </w:r>
      <w:r w:rsidR="00D10F21" w:rsidRPr="00D10F21">
        <w:t> </w:t>
      </w:r>
    </w:p>
    <w:p w:rsidR="00DD2893" w:rsidRPr="00C91614" w:rsidRDefault="00794501" w:rsidP="00741D48">
      <w:pPr>
        <w:pStyle w:val="22"/>
        <w:tabs>
          <w:tab w:val="left" w:pos="771"/>
        </w:tabs>
        <w:spacing w:after="0" w:line="240" w:lineRule="auto"/>
        <w:ind w:left="1560" w:hanging="1560"/>
        <w:rPr>
          <w:b/>
        </w:rPr>
      </w:pPr>
      <w:r>
        <w:rPr>
          <w:b/>
        </w:rPr>
        <w:t xml:space="preserve">                      </w:t>
      </w:r>
      <w:r w:rsidR="00FE2C76" w:rsidRPr="00FE2C76">
        <w:rPr>
          <w:b/>
        </w:rPr>
        <w:t xml:space="preserve">Гринин В.М. – </w:t>
      </w:r>
      <w:r w:rsidR="00FE2C76" w:rsidRPr="00741D48">
        <w:t>профессор кафедры  челюстно-лицевой хирургии Первого МГМУ им. И.М</w:t>
      </w:r>
      <w:r w:rsidR="00741D48" w:rsidRPr="00741D48">
        <w:t xml:space="preserve">. Сеченова, д.м.н.  </w:t>
      </w:r>
      <w:proofErr w:type="gramStart"/>
      <w:r w:rsidR="00741D48" w:rsidRPr="00741D48">
        <w:t xml:space="preserve">профессор  </w:t>
      </w:r>
      <w:r w:rsidR="00FE2C76" w:rsidRPr="00741D48">
        <w:t>(</w:t>
      </w:r>
      <w:proofErr w:type="gramEnd"/>
      <w:r w:rsidR="00FE2C76" w:rsidRPr="00741D48">
        <w:t>г. Москва)</w:t>
      </w:r>
      <w:r w:rsidR="00FE2C76">
        <w:rPr>
          <w:b/>
        </w:rPr>
        <w:t xml:space="preserve"> </w:t>
      </w:r>
    </w:p>
    <w:p w:rsidR="002C73BE" w:rsidRPr="00712F44" w:rsidRDefault="002C73BE" w:rsidP="002C73BE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712F44"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712F44"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0-1</w:t>
      </w:r>
      <w:r w:rsidR="00712F44"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proofErr w:type="gramStart"/>
      <w:r w:rsidR="00712F44"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A45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Дискуссия</w:t>
      </w:r>
      <w:proofErr w:type="gramEnd"/>
    </w:p>
    <w:p w:rsidR="00F0676F" w:rsidRDefault="00DD2893" w:rsidP="00341EAA">
      <w:pPr>
        <w:pStyle w:val="22"/>
        <w:tabs>
          <w:tab w:val="left" w:pos="771"/>
        </w:tabs>
        <w:spacing w:after="0" w:line="240" w:lineRule="auto"/>
        <w:ind w:left="1701" w:hanging="1701"/>
      </w:pPr>
      <w:r w:rsidRPr="00794501">
        <w:t>1</w:t>
      </w:r>
      <w:r w:rsidR="00712F44" w:rsidRPr="00712F44">
        <w:t>2</w:t>
      </w:r>
      <w:r w:rsidR="00D14295" w:rsidRPr="00794501">
        <w:t>.</w:t>
      </w:r>
      <w:r w:rsidR="00712F44" w:rsidRPr="00712F44">
        <w:t>1</w:t>
      </w:r>
      <w:r w:rsidR="00833614" w:rsidRPr="00794501">
        <w:t>0-1</w:t>
      </w:r>
      <w:r w:rsidR="00A45811">
        <w:t>2</w:t>
      </w:r>
      <w:r w:rsidR="00833614" w:rsidRPr="00794501">
        <w:t>.</w:t>
      </w:r>
      <w:r w:rsidR="00712F44" w:rsidRPr="00712F44">
        <w:t>5</w:t>
      </w:r>
      <w:r w:rsidR="00041C24" w:rsidRPr="00794501">
        <w:t>0</w:t>
      </w:r>
      <w:r w:rsidR="00AF5275">
        <w:t xml:space="preserve"> </w:t>
      </w:r>
      <w:proofErr w:type="spellStart"/>
      <w:r w:rsidR="00AF5275">
        <w:t>Эндопротезирование</w:t>
      </w:r>
      <w:proofErr w:type="spellEnd"/>
      <w:r w:rsidR="00AF5275">
        <w:t xml:space="preserve"> ВНЧС с помощью индивидуальных конструкций из </w:t>
      </w:r>
      <w:proofErr w:type="spellStart"/>
      <w:r w:rsidR="00AF5275">
        <w:t>нитинола</w:t>
      </w:r>
      <w:proofErr w:type="spellEnd"/>
    </w:p>
    <w:p w:rsidR="00341EAA" w:rsidRDefault="00341EAA" w:rsidP="00341EAA">
      <w:pPr>
        <w:pStyle w:val="22"/>
        <w:tabs>
          <w:tab w:val="left" w:pos="771"/>
        </w:tabs>
        <w:spacing w:after="0" w:line="240" w:lineRule="auto"/>
        <w:ind w:left="1701" w:hanging="1701"/>
        <w:rPr>
          <w:lang w:val="en-US" w:bidi="ru-RU"/>
        </w:rPr>
      </w:pPr>
      <w:r>
        <w:t xml:space="preserve">                       </w:t>
      </w:r>
      <w:r w:rsidRPr="00621D8D">
        <w:rPr>
          <w:b/>
          <w:lang w:bidi="ru-RU"/>
        </w:rPr>
        <w:t>Медведев Ю.А.</w:t>
      </w:r>
      <w:r>
        <w:rPr>
          <w:lang w:bidi="ru-RU"/>
        </w:rPr>
        <w:t xml:space="preserve"> – зав. кафедрой </w:t>
      </w:r>
      <w:proofErr w:type="spellStart"/>
      <w:r>
        <w:rPr>
          <w:lang w:bidi="ru-RU"/>
        </w:rPr>
        <w:t>челюстно</w:t>
      </w:r>
      <w:proofErr w:type="spellEnd"/>
      <w:r>
        <w:rPr>
          <w:lang w:bidi="ru-RU"/>
        </w:rPr>
        <w:t>–лицевой хирургии</w:t>
      </w:r>
      <w:r w:rsidR="00AF5275">
        <w:rPr>
          <w:lang w:bidi="ru-RU"/>
        </w:rPr>
        <w:t xml:space="preserve">, </w:t>
      </w:r>
      <w:proofErr w:type="spellStart"/>
      <w:r w:rsidR="00AF5275">
        <w:rPr>
          <w:lang w:bidi="ru-RU"/>
        </w:rPr>
        <w:t>засл</w:t>
      </w:r>
      <w:proofErr w:type="spellEnd"/>
      <w:r w:rsidR="00AF5275">
        <w:rPr>
          <w:lang w:bidi="ru-RU"/>
        </w:rPr>
        <w:t>. врач РФ, д.м.н.</w:t>
      </w:r>
      <w:r>
        <w:rPr>
          <w:lang w:bidi="ru-RU"/>
        </w:rPr>
        <w:t xml:space="preserve"> профессор</w:t>
      </w:r>
      <w:r w:rsidR="00AF5275">
        <w:rPr>
          <w:lang w:bidi="ru-RU"/>
        </w:rPr>
        <w:t xml:space="preserve">, </w:t>
      </w:r>
      <w:r w:rsidR="00AF5275" w:rsidRPr="00AF5275">
        <w:rPr>
          <w:b/>
          <w:lang w:bidi="ru-RU"/>
        </w:rPr>
        <w:t>Беднова А.А.</w:t>
      </w:r>
      <w:r w:rsidR="00AF5275">
        <w:rPr>
          <w:lang w:bidi="ru-RU"/>
        </w:rPr>
        <w:t xml:space="preserve"> </w:t>
      </w:r>
      <w:r w:rsidR="007860BA">
        <w:rPr>
          <w:lang w:bidi="ru-RU"/>
        </w:rPr>
        <w:t>–</w:t>
      </w:r>
      <w:r>
        <w:rPr>
          <w:lang w:bidi="ru-RU"/>
        </w:rPr>
        <w:t xml:space="preserve"> </w:t>
      </w:r>
      <w:r w:rsidR="007860BA">
        <w:rPr>
          <w:lang w:bidi="ru-RU"/>
        </w:rPr>
        <w:t>аспирант кафедры</w:t>
      </w:r>
      <w:r w:rsidR="00AF5275">
        <w:rPr>
          <w:lang w:bidi="ru-RU"/>
        </w:rPr>
        <w:t xml:space="preserve"> </w:t>
      </w:r>
      <w:proofErr w:type="spellStart"/>
      <w:r w:rsidR="00AF5275">
        <w:rPr>
          <w:lang w:bidi="ru-RU"/>
        </w:rPr>
        <w:t>челюстно</w:t>
      </w:r>
      <w:proofErr w:type="spellEnd"/>
      <w:r w:rsidR="00AF5275">
        <w:rPr>
          <w:lang w:bidi="ru-RU"/>
        </w:rPr>
        <w:t xml:space="preserve">–лицевой хирургии МГМСУ им. А.И. Евдокимова </w:t>
      </w:r>
      <w:r>
        <w:rPr>
          <w:lang w:bidi="ru-RU"/>
        </w:rPr>
        <w:t>(</w:t>
      </w:r>
      <w:proofErr w:type="spellStart"/>
      <w:r>
        <w:rPr>
          <w:lang w:bidi="ru-RU"/>
        </w:rPr>
        <w:t>г.Москва</w:t>
      </w:r>
      <w:proofErr w:type="spellEnd"/>
      <w:r>
        <w:rPr>
          <w:lang w:bidi="ru-RU"/>
        </w:rPr>
        <w:t xml:space="preserve">)  </w:t>
      </w:r>
    </w:p>
    <w:p w:rsidR="00A45811" w:rsidRPr="00712F44" w:rsidRDefault="00712F44" w:rsidP="00712F44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0-1</w:t>
      </w:r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A45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Дискуссия</w:t>
      </w:r>
    </w:p>
    <w:p w:rsidR="00712F44" w:rsidRPr="00712F44" w:rsidRDefault="00712F44" w:rsidP="00712F44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A45811" w:rsidRPr="00724E84" w:rsidRDefault="00A45811" w:rsidP="00A45811">
      <w:pPr>
        <w:spacing w:line="240" w:lineRule="auto"/>
        <w:ind w:left="1560" w:hanging="15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5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2F44" w:rsidRPr="00712F4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45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2F44" w:rsidRPr="00712F4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94501">
        <w:rPr>
          <w:rFonts w:ascii="Times New Roman" w:eastAsia="Times New Roman" w:hAnsi="Times New Roman" w:cs="Times New Roman"/>
          <w:sz w:val="28"/>
          <w:szCs w:val="28"/>
        </w:rPr>
        <w:t>0-13.</w:t>
      </w:r>
      <w:r w:rsidR="00712F44" w:rsidRPr="00712F4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450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24E84">
        <w:rPr>
          <w:rFonts w:ascii="Times New Roman" w:eastAsia="Times New Roman" w:hAnsi="Times New Roman" w:cs="Times New Roman"/>
          <w:b/>
          <w:sz w:val="28"/>
          <w:szCs w:val="28"/>
        </w:rPr>
        <w:t xml:space="preserve">   Перерыв на кофе-брейк</w:t>
      </w:r>
    </w:p>
    <w:p w:rsidR="00A45811" w:rsidRPr="00242479" w:rsidRDefault="00A45811" w:rsidP="00341EAA">
      <w:pPr>
        <w:pStyle w:val="22"/>
        <w:tabs>
          <w:tab w:val="left" w:pos="771"/>
        </w:tabs>
        <w:spacing w:after="0" w:line="240" w:lineRule="auto"/>
        <w:ind w:left="1701" w:hanging="1701"/>
      </w:pPr>
    </w:p>
    <w:p w:rsidR="00443763" w:rsidRDefault="00C547C1" w:rsidP="00341EAA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</w:pPr>
      <w:r w:rsidRPr="002424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1</w:t>
      </w:r>
      <w:r w:rsidR="00A4581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3.</w:t>
      </w:r>
      <w:r w:rsidR="00712F44" w:rsidRPr="00712F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3</w:t>
      </w:r>
      <w:r w:rsidRPr="002424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0-</w:t>
      </w:r>
      <w:r w:rsidR="005A363F" w:rsidRPr="002424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1</w:t>
      </w:r>
      <w:r w:rsidR="00712F44" w:rsidRPr="00712F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4</w:t>
      </w:r>
      <w:r w:rsidR="005A363F" w:rsidRPr="002424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.</w:t>
      </w:r>
      <w:r w:rsidR="00712F44" w:rsidRPr="00712F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1</w:t>
      </w:r>
      <w:r w:rsidRPr="002424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0 </w:t>
      </w:r>
      <w:r w:rsidR="00341E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Реконструкция ВНЧС с использованием тотальных индивидуальных </w:t>
      </w:r>
      <w:proofErr w:type="spellStart"/>
      <w:r w:rsidR="00341E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эндопротезов</w:t>
      </w:r>
      <w:proofErr w:type="spellEnd"/>
    </w:p>
    <w:p w:rsidR="00341EAA" w:rsidRPr="00C91614" w:rsidRDefault="00341EAA" w:rsidP="00341EAA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                       </w:t>
      </w:r>
      <w:r w:rsidRPr="00B032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ru-RU"/>
        </w:rPr>
        <w:t>Романовский М.А.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– врач отделения реконструктивной челюстно-лицевой хирургии</w:t>
      </w:r>
      <w:r w:rsidR="00B0328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, микрохирургии и </w:t>
      </w:r>
      <w:proofErr w:type="spellStart"/>
      <w:r w:rsidR="00B0328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эктопротезирования</w:t>
      </w:r>
      <w:proofErr w:type="spellEnd"/>
      <w:r w:rsidR="00B0328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, </w:t>
      </w:r>
      <w:r w:rsidR="00B03280" w:rsidRPr="00B032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ru-RU"/>
        </w:rPr>
        <w:t>Выдрина А.Э.</w:t>
      </w:r>
      <w:r w:rsidR="00B0328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– клинический </w:t>
      </w:r>
      <w:proofErr w:type="gramStart"/>
      <w:r w:rsidR="00B0328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ординатор  </w:t>
      </w:r>
      <w:r w:rsidR="00B03280" w:rsidRPr="002424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ЦНИИС</w:t>
      </w:r>
      <w:proofErr w:type="gramEnd"/>
      <w:r w:rsidR="00B0328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</w:t>
      </w:r>
      <w:r w:rsidR="00B03280" w:rsidRPr="002424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и</w:t>
      </w:r>
      <w:r w:rsidR="00B0328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ЧЛХ </w:t>
      </w:r>
      <w:r w:rsidR="00B03280" w:rsidRPr="002424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(г.</w:t>
      </w:r>
      <w:r w:rsidR="00B0328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</w:t>
      </w:r>
      <w:r w:rsidR="00B03280" w:rsidRPr="002424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Москва)</w:t>
      </w:r>
    </w:p>
    <w:p w:rsidR="00712F44" w:rsidRPr="00712F44" w:rsidRDefault="00712F44" w:rsidP="00712F44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0-1</w:t>
      </w:r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proofErr w:type="gramStart"/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A45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Дискуссия</w:t>
      </w:r>
      <w:proofErr w:type="gramEnd"/>
    </w:p>
    <w:p w:rsidR="00712F44" w:rsidRPr="00712F44" w:rsidRDefault="00712F44" w:rsidP="00341EAA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76B25" w:rsidRDefault="005A363F" w:rsidP="009C2464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79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1</w:t>
      </w:r>
      <w:r w:rsidR="00712F44"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242479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712F44"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="00E3407B" w:rsidRPr="00242479">
        <w:rPr>
          <w:rFonts w:ascii="Times New Roman" w:eastAsia="Times New Roman" w:hAnsi="Times New Roman" w:cs="Times New Roman"/>
          <w:sz w:val="28"/>
          <w:szCs w:val="28"/>
          <w:lang w:bidi="ru-RU"/>
        </w:rPr>
        <w:t>0-</w:t>
      </w:r>
      <w:r w:rsidRPr="00242479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712F44"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Pr="00242479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712F44"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="000E4BE4" w:rsidRPr="00242479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="00B275B4" w:rsidRPr="0024247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r w:rsidR="00176B25" w:rsidRPr="00176B25">
        <w:rPr>
          <w:rFonts w:ascii="Times New Roman" w:eastAsia="Times New Roman" w:hAnsi="Times New Roman" w:cs="Times New Roman"/>
          <w:sz w:val="28"/>
          <w:szCs w:val="28"/>
          <w:lang w:bidi="ru-RU"/>
        </w:rPr>
        <w:t>"Современные возможности комплексного лечения пациентов с дисфункцией ВНЧС"</w:t>
      </w:r>
    </w:p>
    <w:p w:rsidR="00176B25" w:rsidRPr="00C91614" w:rsidRDefault="00176B25" w:rsidP="00176B25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76B2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                     </w:t>
      </w:r>
      <w:proofErr w:type="spellStart"/>
      <w:r w:rsidRPr="00176B2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Лопухова</w:t>
      </w:r>
      <w:proofErr w:type="spellEnd"/>
      <w:r w:rsidRPr="00176B2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Н.Б.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- д</w:t>
      </w:r>
      <w:r w:rsidRPr="00176B25">
        <w:rPr>
          <w:rFonts w:ascii="Times New Roman" w:eastAsia="Times New Roman" w:hAnsi="Times New Roman" w:cs="Times New Roman"/>
          <w:sz w:val="28"/>
          <w:szCs w:val="28"/>
          <w:lang w:bidi="ru-RU"/>
        </w:rPr>
        <w:t>иректор учебного центра «</w:t>
      </w:r>
      <w:proofErr w:type="spellStart"/>
      <w:r w:rsidRPr="00176B25">
        <w:rPr>
          <w:rFonts w:ascii="Times New Roman" w:eastAsia="Times New Roman" w:hAnsi="Times New Roman" w:cs="Times New Roman"/>
          <w:sz w:val="28"/>
          <w:szCs w:val="28"/>
          <w:lang w:bidi="ru-RU"/>
        </w:rPr>
        <w:t>Дента</w:t>
      </w:r>
      <w:proofErr w:type="spellEnd"/>
      <w:r w:rsidRPr="00176B25">
        <w:rPr>
          <w:rFonts w:ascii="Times New Roman" w:eastAsia="Times New Roman" w:hAnsi="Times New Roman" w:cs="Times New Roman"/>
          <w:sz w:val="28"/>
          <w:szCs w:val="28"/>
          <w:lang w:bidi="ru-RU"/>
        </w:rPr>
        <w:t>-Люкс»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к.м.н. доцент </w:t>
      </w:r>
      <w:r w:rsidRPr="00176B25">
        <w:rPr>
          <w:rFonts w:ascii="Times New Roman" w:eastAsia="Times New Roman" w:hAnsi="Times New Roman" w:cs="Times New Roman"/>
          <w:sz w:val="28"/>
          <w:szCs w:val="28"/>
          <w:lang w:bidi="ru-RU"/>
        </w:rPr>
        <w:t>(г. Тверь)</w:t>
      </w:r>
    </w:p>
    <w:p w:rsidR="00712F44" w:rsidRPr="00712F44" w:rsidRDefault="00712F44" w:rsidP="00712F44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0-1</w:t>
      </w:r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proofErr w:type="gramStart"/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A45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Дискуссия</w:t>
      </w:r>
      <w:proofErr w:type="gramEnd"/>
    </w:p>
    <w:p w:rsidR="003849AC" w:rsidRPr="00242479" w:rsidRDefault="005A363F" w:rsidP="009C2464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30A93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712F44"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="00E3407B" w:rsidRPr="00830A93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712F44"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724E84" w:rsidRPr="00830A93">
        <w:rPr>
          <w:rFonts w:ascii="Times New Roman" w:eastAsia="Times New Roman" w:hAnsi="Times New Roman" w:cs="Times New Roman"/>
          <w:sz w:val="28"/>
          <w:szCs w:val="28"/>
          <w:lang w:bidi="ru-RU"/>
        </w:rPr>
        <w:t>0-1</w:t>
      </w:r>
      <w:r w:rsid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="00724E84" w:rsidRPr="00830A93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712F44"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="00D14295" w:rsidRPr="00830A93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="00D14295" w:rsidRPr="0024247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41D4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</w:t>
      </w:r>
      <w:r w:rsidR="00741D48" w:rsidRPr="00741D4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заимосвязь состояния </w:t>
      </w:r>
      <w:r w:rsidR="00AE7C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ВНЧС </w:t>
      </w:r>
      <w:r w:rsidR="00741D48" w:rsidRPr="00741D4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 положения тела </w:t>
      </w:r>
    </w:p>
    <w:p w:rsidR="00261700" w:rsidRDefault="00830A93" w:rsidP="009C2464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6170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Рождественский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Д.А. -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аспирант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кафедры</w:t>
      </w:r>
      <w:r w:rsidRPr="00A80DD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ортопедической стоматологии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261700" w:rsidRPr="0026170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Стафеев</w:t>
      </w:r>
      <w:proofErr w:type="spellEnd"/>
      <w:r w:rsidR="00A80DDC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А.А. – </w:t>
      </w:r>
      <w:r w:rsidR="00A80DDC" w:rsidRPr="00A80DDC">
        <w:rPr>
          <w:rFonts w:ascii="Times New Roman" w:eastAsia="Times New Roman" w:hAnsi="Times New Roman" w:cs="Times New Roman"/>
          <w:sz w:val="28"/>
          <w:szCs w:val="28"/>
          <w:lang w:bidi="ru-RU"/>
        </w:rPr>
        <w:t>зав. кафедрой ортопедической стоматологии, д.м.н. доцент</w:t>
      </w:r>
      <w:r w:rsidR="00A80DDC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,</w:t>
      </w:r>
      <w:r w:rsidR="00B0328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261700" w:rsidRPr="0026170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Соловьёв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С.И. </w:t>
      </w:r>
      <w:r w:rsidR="00A80DDC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–</w:t>
      </w:r>
      <w:r w:rsidR="0026170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аспирант</w:t>
      </w:r>
      <w:r w:rsidR="00A80DDC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080A13">
        <w:rPr>
          <w:rFonts w:ascii="Times New Roman" w:eastAsia="Times New Roman" w:hAnsi="Times New Roman" w:cs="Times New Roman"/>
          <w:sz w:val="28"/>
          <w:szCs w:val="28"/>
          <w:lang w:bidi="ru-RU"/>
        </w:rPr>
        <w:t>кафедры</w:t>
      </w:r>
      <w:r w:rsidR="00A80DDC" w:rsidRPr="00A80DD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ортопедической стоматологии</w:t>
      </w:r>
      <w:r w:rsidR="00A80DDC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="00A80DDC" w:rsidRPr="00B0328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B03280" w:rsidRPr="00B03280">
        <w:rPr>
          <w:rFonts w:ascii="Times New Roman" w:eastAsia="Times New Roman" w:hAnsi="Times New Roman" w:cs="Times New Roman"/>
          <w:sz w:val="28"/>
          <w:szCs w:val="28"/>
          <w:lang w:bidi="ru-RU"/>
        </w:rPr>
        <w:t>ОмГМУ</w:t>
      </w:r>
      <w:proofErr w:type="spellEnd"/>
      <w:r w:rsidR="00261700" w:rsidRPr="00B0328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B03280" w:rsidRPr="00B03280">
        <w:rPr>
          <w:rFonts w:ascii="Times New Roman" w:eastAsia="Times New Roman" w:hAnsi="Times New Roman" w:cs="Times New Roman"/>
          <w:sz w:val="28"/>
          <w:szCs w:val="28"/>
          <w:lang w:bidi="ru-RU"/>
        </w:rPr>
        <w:t>(</w:t>
      </w:r>
      <w:proofErr w:type="spellStart"/>
      <w:r w:rsidR="00B03280" w:rsidRPr="00B03280">
        <w:rPr>
          <w:rFonts w:ascii="Times New Roman" w:eastAsia="Times New Roman" w:hAnsi="Times New Roman" w:cs="Times New Roman"/>
          <w:sz w:val="28"/>
          <w:szCs w:val="28"/>
          <w:lang w:bidi="ru-RU"/>
        </w:rPr>
        <w:t>г.</w:t>
      </w:r>
      <w:r w:rsidR="00261700" w:rsidRPr="00B03280">
        <w:rPr>
          <w:rFonts w:ascii="Times New Roman" w:eastAsia="Times New Roman" w:hAnsi="Times New Roman" w:cs="Times New Roman"/>
          <w:sz w:val="28"/>
          <w:szCs w:val="28"/>
          <w:lang w:bidi="ru-RU"/>
        </w:rPr>
        <w:t>Омск</w:t>
      </w:r>
      <w:proofErr w:type="spellEnd"/>
      <w:r w:rsidR="00B03280" w:rsidRPr="00B03280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</w:p>
    <w:p w:rsidR="00712F44" w:rsidRPr="00712F44" w:rsidRDefault="00712F44" w:rsidP="00712F44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0-1</w:t>
      </w:r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A45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Дискуссия</w:t>
      </w:r>
    </w:p>
    <w:p w:rsidR="00A45811" w:rsidRDefault="00A45811" w:rsidP="009C2464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261700" w:rsidRPr="00A45811" w:rsidRDefault="00A45811" w:rsidP="00A4581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4501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712F44"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 w:rsidRPr="00794501">
        <w:rPr>
          <w:rFonts w:ascii="Times New Roman" w:eastAsia="Times New Roman" w:hAnsi="Times New Roman" w:cs="Times New Roman"/>
          <w:sz w:val="28"/>
          <w:szCs w:val="28"/>
          <w:lang w:bidi="ru-RU"/>
        </w:rPr>
        <w:t>.00-1</w:t>
      </w:r>
      <w:r w:rsidR="00712F44"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.30</w:t>
      </w:r>
      <w:r w:rsidRPr="00242479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   Перерыв на обед</w:t>
      </w:r>
    </w:p>
    <w:p w:rsidR="00080A13" w:rsidRPr="00080A13" w:rsidRDefault="00724E84" w:rsidP="00080A13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2F44" w:rsidRPr="00712F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E3407B" w:rsidRPr="00080A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581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80A13">
        <w:rPr>
          <w:rFonts w:ascii="Times New Roman" w:eastAsia="Times New Roman" w:hAnsi="Times New Roman" w:cs="Times New Roman"/>
          <w:sz w:val="28"/>
          <w:szCs w:val="28"/>
        </w:rPr>
        <w:t>0-1</w:t>
      </w:r>
      <w:r w:rsidR="00712F44" w:rsidRPr="00712F44">
        <w:rPr>
          <w:rFonts w:ascii="Times New Roman" w:eastAsia="Times New Roman" w:hAnsi="Times New Roman" w:cs="Times New Roman"/>
          <w:sz w:val="28"/>
          <w:szCs w:val="28"/>
        </w:rPr>
        <w:t>7</w:t>
      </w:r>
      <w:r w:rsidR="00A45811">
        <w:rPr>
          <w:rFonts w:ascii="Times New Roman" w:eastAsia="Times New Roman" w:hAnsi="Times New Roman" w:cs="Times New Roman"/>
          <w:sz w:val="28"/>
          <w:szCs w:val="28"/>
        </w:rPr>
        <w:t>.1</w:t>
      </w:r>
      <w:r w:rsidR="00DF3831" w:rsidRPr="00080A13">
        <w:rPr>
          <w:rFonts w:ascii="Times New Roman" w:eastAsia="Times New Roman" w:hAnsi="Times New Roman" w:cs="Times New Roman"/>
          <w:sz w:val="28"/>
          <w:szCs w:val="28"/>
        </w:rPr>
        <w:t>0</w:t>
      </w:r>
      <w:r w:rsidR="00242479" w:rsidRPr="00080A1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80A13" w:rsidRPr="00080A13">
        <w:rPr>
          <w:rFonts w:ascii="Times New Roman" w:eastAsia="Times New Roman" w:hAnsi="Times New Roman" w:cs="Times New Roman"/>
          <w:sz w:val="28"/>
          <w:szCs w:val="28"/>
        </w:rPr>
        <w:t xml:space="preserve">Перспективы развития стоматологической помощи пациентам с заболеваниями ВНЧС в Республике Беларусь. </w:t>
      </w:r>
    </w:p>
    <w:p w:rsidR="007A5805" w:rsidRPr="00080A13" w:rsidRDefault="00080A13" w:rsidP="00080A13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A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080A13">
        <w:rPr>
          <w:rFonts w:ascii="Times New Roman" w:eastAsia="Times New Roman" w:hAnsi="Times New Roman" w:cs="Times New Roman"/>
          <w:b/>
          <w:sz w:val="28"/>
          <w:szCs w:val="28"/>
        </w:rPr>
        <w:t>Кабанова А.А.</w:t>
      </w:r>
      <w:r w:rsidRPr="00080A13">
        <w:rPr>
          <w:rFonts w:ascii="Times New Roman" w:eastAsia="Times New Roman" w:hAnsi="Times New Roman" w:cs="Times New Roman"/>
          <w:sz w:val="28"/>
          <w:szCs w:val="28"/>
        </w:rPr>
        <w:t xml:space="preserve"> - зав. кафедрой челюстно-лицевой хирургии  и хирургической стоматологии с курсом ФПК и ПК Витебского государственного  ордена Дружбы народов медицинского университета, к.м.н. доцент.</w:t>
      </w:r>
    </w:p>
    <w:p w:rsidR="007F2100" w:rsidRDefault="00A80DDC" w:rsidP="00A80DDC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4E84" w:rsidRPr="00830A93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2F44" w:rsidRPr="00712F44">
        <w:rPr>
          <w:rFonts w:ascii="Times New Roman" w:eastAsia="Times New Roman" w:hAnsi="Times New Roman" w:cs="Times New Roman"/>
          <w:sz w:val="28"/>
          <w:szCs w:val="28"/>
        </w:rPr>
        <w:t>7</w:t>
      </w:r>
      <w:r w:rsidR="00724E84" w:rsidRPr="00830A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581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4E84" w:rsidRPr="00830A93">
        <w:rPr>
          <w:rFonts w:ascii="Times New Roman" w:eastAsia="Times New Roman" w:hAnsi="Times New Roman" w:cs="Times New Roman"/>
          <w:sz w:val="28"/>
          <w:szCs w:val="28"/>
        </w:rPr>
        <w:t>0-1</w:t>
      </w:r>
      <w:r w:rsidR="00712F44" w:rsidRPr="00712F44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407B" w:rsidRPr="00830A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5811">
        <w:rPr>
          <w:rFonts w:ascii="Times New Roman" w:eastAsia="Times New Roman" w:hAnsi="Times New Roman" w:cs="Times New Roman"/>
          <w:sz w:val="28"/>
          <w:szCs w:val="28"/>
        </w:rPr>
        <w:t>5</w:t>
      </w:r>
      <w:r w:rsidR="00D14295" w:rsidRPr="00830A93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5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A41" w:rsidRPr="00C65A41">
        <w:rPr>
          <w:rFonts w:ascii="Times New Roman" w:eastAsia="Times New Roman" w:hAnsi="Times New Roman" w:cs="Times New Roman"/>
          <w:sz w:val="28"/>
          <w:szCs w:val="28"/>
        </w:rPr>
        <w:t>|</w:t>
      </w:r>
      <w:r w:rsidR="00C65A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65A41" w:rsidRPr="00C65A41">
        <w:rPr>
          <w:rFonts w:ascii="Times New Roman" w:eastAsia="Times New Roman" w:hAnsi="Times New Roman" w:cs="Times New Roman"/>
          <w:sz w:val="28"/>
          <w:szCs w:val="28"/>
        </w:rPr>
        <w:t xml:space="preserve">ценка клинических предикторов синдрома болевой дисфункции </w:t>
      </w:r>
      <w:r w:rsidR="00C65A41">
        <w:rPr>
          <w:rFonts w:ascii="Times New Roman" w:eastAsia="Times New Roman" w:hAnsi="Times New Roman" w:cs="Times New Roman"/>
          <w:sz w:val="28"/>
          <w:szCs w:val="28"/>
        </w:rPr>
        <w:t xml:space="preserve">ВНЧС </w:t>
      </w:r>
      <w:r w:rsidR="00C65A41" w:rsidRPr="00C65A4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65A41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C65A41" w:rsidRPr="00C65A41">
        <w:rPr>
          <w:rFonts w:ascii="Times New Roman" w:eastAsia="Times New Roman" w:hAnsi="Times New Roman" w:cs="Times New Roman"/>
          <w:sz w:val="28"/>
          <w:szCs w:val="28"/>
        </w:rPr>
        <w:t>иц молодого возраста.</w:t>
      </w:r>
      <w:r w:rsidR="00C65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5811" w:rsidRPr="00712F44" w:rsidRDefault="00A80DDC" w:rsidP="00712F44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t xml:space="preserve">  </w:t>
      </w:r>
      <w:proofErr w:type="spellStart"/>
      <w:r w:rsidR="00830A9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Мхеян</w:t>
      </w:r>
      <w:proofErr w:type="spellEnd"/>
      <w:r w:rsidR="00830A9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В.С. – </w:t>
      </w:r>
      <w:r w:rsidR="00830A93">
        <w:rPr>
          <w:rFonts w:ascii="Times New Roman" w:eastAsia="Times New Roman" w:hAnsi="Times New Roman" w:cs="Times New Roman"/>
          <w:sz w:val="28"/>
          <w:szCs w:val="28"/>
          <w:lang w:bidi="ru-RU"/>
        </w:rPr>
        <w:t>аспирант</w:t>
      </w:r>
      <w:r w:rsidR="00830A9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830A93">
        <w:rPr>
          <w:rFonts w:ascii="Times New Roman" w:eastAsia="Times New Roman" w:hAnsi="Times New Roman" w:cs="Times New Roman"/>
          <w:sz w:val="28"/>
          <w:szCs w:val="28"/>
          <w:lang w:bidi="ru-RU"/>
        </w:rPr>
        <w:t>кафедры</w:t>
      </w:r>
      <w:r w:rsidR="00830A93" w:rsidRPr="00A80DD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ортопедической стоматологии</w:t>
      </w:r>
      <w:r w:rsidR="00830A93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="00830A93" w:rsidRPr="00B0328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26170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Стафеев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А.А. – </w:t>
      </w:r>
      <w:r w:rsidRPr="00A80DDC">
        <w:rPr>
          <w:rFonts w:ascii="Times New Roman" w:eastAsia="Times New Roman" w:hAnsi="Times New Roman" w:cs="Times New Roman"/>
          <w:sz w:val="28"/>
          <w:szCs w:val="28"/>
          <w:lang w:bidi="ru-RU"/>
        </w:rPr>
        <w:t>зав. кафедрой ортопедической стоматологии, д.м.н. доцент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, </w:t>
      </w:r>
      <w:r w:rsidRPr="0026170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Соловьёв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С.И.</w:t>
      </w:r>
      <w:r w:rsidR="00830A9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- </w:t>
      </w:r>
      <w:r w:rsidR="00830A93">
        <w:rPr>
          <w:rFonts w:ascii="Times New Roman" w:eastAsia="Times New Roman" w:hAnsi="Times New Roman" w:cs="Times New Roman"/>
          <w:sz w:val="28"/>
          <w:szCs w:val="28"/>
          <w:lang w:bidi="ru-RU"/>
        </w:rPr>
        <w:t>аспирант</w:t>
      </w:r>
      <w:r w:rsidR="00830A9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830A93">
        <w:rPr>
          <w:rFonts w:ascii="Times New Roman" w:eastAsia="Times New Roman" w:hAnsi="Times New Roman" w:cs="Times New Roman"/>
          <w:sz w:val="28"/>
          <w:szCs w:val="28"/>
          <w:lang w:bidi="ru-RU"/>
        </w:rPr>
        <w:t>кафедры</w:t>
      </w:r>
      <w:r w:rsidR="00830A93" w:rsidRPr="00A80DD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ортопедической стоматологии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, </w:t>
      </w:r>
      <w:proofErr w:type="spellStart"/>
      <w:r w:rsidRPr="00B03280">
        <w:rPr>
          <w:rFonts w:ascii="Times New Roman" w:eastAsia="Times New Roman" w:hAnsi="Times New Roman" w:cs="Times New Roman"/>
          <w:sz w:val="28"/>
          <w:szCs w:val="28"/>
          <w:lang w:bidi="ru-RU"/>
        </w:rPr>
        <w:t>ОмГМУ</w:t>
      </w:r>
      <w:proofErr w:type="spellEnd"/>
      <w:r w:rsidRPr="00B0328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</w:t>
      </w:r>
      <w:proofErr w:type="spellStart"/>
      <w:r w:rsidRPr="00B03280">
        <w:rPr>
          <w:rFonts w:ascii="Times New Roman" w:eastAsia="Times New Roman" w:hAnsi="Times New Roman" w:cs="Times New Roman"/>
          <w:sz w:val="28"/>
          <w:szCs w:val="28"/>
          <w:lang w:bidi="ru-RU"/>
        </w:rPr>
        <w:t>г.Омск</w:t>
      </w:r>
      <w:proofErr w:type="spellEnd"/>
      <w:r w:rsidRPr="00B03280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</w:p>
    <w:p w:rsidR="00E074B5" w:rsidRPr="00A45811" w:rsidRDefault="00A45811" w:rsidP="00A45811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17.</w:t>
      </w:r>
      <w:r w:rsidR="00712F44" w:rsidRPr="00C91614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0-18.</w:t>
      </w:r>
      <w:proofErr w:type="gramStart"/>
      <w:r w:rsidRPr="00A45811">
        <w:rPr>
          <w:rFonts w:ascii="Times New Roman" w:eastAsia="Times New Roman" w:hAnsi="Times New Roman" w:cs="Times New Roman"/>
          <w:sz w:val="28"/>
          <w:szCs w:val="28"/>
          <w:lang w:bidi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A45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Дискуссия</w:t>
      </w:r>
      <w:proofErr w:type="gramEnd"/>
    </w:p>
    <w:p w:rsidR="00712F44" w:rsidRPr="00C91614" w:rsidRDefault="00712F44" w:rsidP="002424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D14295" w:rsidRDefault="00292D8C" w:rsidP="002424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</w:t>
      </w:r>
      <w:r w:rsidR="004420F6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мая 201</w:t>
      </w:r>
      <w:r w:rsidR="008A5AF9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9</w:t>
      </w:r>
      <w:r w:rsidR="00D14295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года</w:t>
      </w:r>
    </w:p>
    <w:p w:rsidR="001E06CC" w:rsidRDefault="001E06CC" w:rsidP="001E06C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культуры и досуга студентов фармацевтического корпуса</w:t>
      </w:r>
    </w:p>
    <w:p w:rsidR="001E06CC" w:rsidRDefault="001E06CC" w:rsidP="001E06CC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г. Рязань, ул. Шевченко, 34 корпус 2, 10.00)</w:t>
      </w:r>
    </w:p>
    <w:p w:rsidR="00C917A4" w:rsidRDefault="00D14295" w:rsidP="00FB2A8D">
      <w:pPr>
        <w:pStyle w:val="22"/>
        <w:shd w:val="clear" w:color="auto" w:fill="auto"/>
        <w:spacing w:after="249" w:line="280" w:lineRule="exact"/>
        <w:ind w:firstLine="0"/>
      </w:pPr>
      <w:r>
        <w:t>Председатели:</w:t>
      </w:r>
    </w:p>
    <w:p w:rsidR="00FC409C" w:rsidRPr="00C917A4" w:rsidRDefault="002C7E70" w:rsidP="00C917A4">
      <w:pPr>
        <w:pStyle w:val="22"/>
        <w:shd w:val="clear" w:color="auto" w:fill="auto"/>
        <w:spacing w:after="249" w:line="280" w:lineRule="exact"/>
        <w:ind w:left="2268" w:hanging="2268"/>
      </w:pPr>
      <w:r>
        <w:rPr>
          <w:b/>
        </w:rPr>
        <w:t xml:space="preserve">Гуськов А.В. </w:t>
      </w:r>
      <w:r w:rsidR="00FC409C">
        <w:rPr>
          <w:b/>
        </w:rPr>
        <w:t>–</w:t>
      </w:r>
      <w:r w:rsidRPr="00C917A4">
        <w:rPr>
          <w:lang w:bidi="ru-RU"/>
        </w:rPr>
        <w:t xml:space="preserve">доцент кафедры ортопедической стоматологии и      ортодонтии, декан стоматологического факультета </w:t>
      </w:r>
      <w:proofErr w:type="spellStart"/>
      <w:r w:rsidRPr="00C917A4">
        <w:rPr>
          <w:lang w:bidi="ru-RU"/>
        </w:rPr>
        <w:t>РязГМУ</w:t>
      </w:r>
      <w:proofErr w:type="spellEnd"/>
      <w:r w:rsidRPr="00C917A4">
        <w:rPr>
          <w:lang w:bidi="ru-RU"/>
        </w:rPr>
        <w:t xml:space="preserve"> им. акад. И.П.Павлова,  к.м.н. доцент</w:t>
      </w:r>
    </w:p>
    <w:p w:rsidR="00D14295" w:rsidRDefault="004408DA" w:rsidP="003E1905">
      <w:pPr>
        <w:pStyle w:val="22"/>
        <w:shd w:val="clear" w:color="auto" w:fill="auto"/>
        <w:spacing w:after="0" w:line="326" w:lineRule="exact"/>
        <w:ind w:left="2160" w:right="-1"/>
      </w:pPr>
      <w:proofErr w:type="spellStart"/>
      <w:r>
        <w:rPr>
          <w:rStyle w:val="23"/>
        </w:rPr>
        <w:t>Бородовицина</w:t>
      </w:r>
      <w:proofErr w:type="spellEnd"/>
      <w:r w:rsidR="00D14295">
        <w:rPr>
          <w:rStyle w:val="23"/>
        </w:rPr>
        <w:t xml:space="preserve"> С.И. </w:t>
      </w:r>
      <w:r w:rsidR="00D14295">
        <w:t xml:space="preserve">- зав. кафедрой терапевтической и детской стоматологии </w:t>
      </w:r>
      <w:proofErr w:type="spellStart"/>
      <w:r w:rsidR="00D14295">
        <w:t>РязГМУ</w:t>
      </w:r>
      <w:proofErr w:type="spellEnd"/>
      <w:r w:rsidR="003E1905">
        <w:t xml:space="preserve"> </w:t>
      </w:r>
      <w:r w:rsidR="002C7E70" w:rsidRPr="002C7E70">
        <w:t xml:space="preserve">им. акад. И.П.Павлова,  </w:t>
      </w:r>
      <w:r w:rsidR="00D14295">
        <w:t xml:space="preserve"> к.м.н. доцент</w:t>
      </w:r>
    </w:p>
    <w:p w:rsidR="00D14295" w:rsidRDefault="00D14295" w:rsidP="003E1905">
      <w:pPr>
        <w:pStyle w:val="22"/>
        <w:shd w:val="clear" w:color="auto" w:fill="auto"/>
        <w:spacing w:after="0" w:line="326" w:lineRule="exact"/>
        <w:ind w:left="2160" w:right="-1"/>
      </w:pPr>
      <w:r>
        <w:rPr>
          <w:rStyle w:val="23"/>
        </w:rPr>
        <w:t xml:space="preserve">Филимонова Л.Б. </w:t>
      </w:r>
      <w:r>
        <w:t xml:space="preserve">- зав. кафедрой хирургической стоматологии </w:t>
      </w:r>
      <w:proofErr w:type="spellStart"/>
      <w:r>
        <w:t>РязГМУ</w:t>
      </w:r>
      <w:proofErr w:type="spellEnd"/>
      <w:r w:rsidR="003E1905">
        <w:t xml:space="preserve"> </w:t>
      </w:r>
      <w:r w:rsidR="002C7E70" w:rsidRPr="002C7E70">
        <w:t xml:space="preserve">им. акад. И.П.Павлова,  </w:t>
      </w:r>
      <w:r>
        <w:t>к.м.н. доцент</w:t>
      </w:r>
    </w:p>
    <w:p w:rsidR="002C7E70" w:rsidRPr="00C91614" w:rsidRDefault="002C7E70" w:rsidP="003E1905">
      <w:pPr>
        <w:pStyle w:val="22"/>
        <w:shd w:val="clear" w:color="auto" w:fill="auto"/>
        <w:spacing w:after="0" w:line="326" w:lineRule="exact"/>
        <w:ind w:left="2160" w:right="-1"/>
      </w:pPr>
      <w:r w:rsidRPr="002C7E70">
        <w:rPr>
          <w:b/>
        </w:rPr>
        <w:t>Митин Н.Е.</w:t>
      </w:r>
      <w:r w:rsidRPr="002C7E70">
        <w:t xml:space="preserve"> – </w:t>
      </w:r>
      <w:proofErr w:type="gramStart"/>
      <w:r w:rsidRPr="002C7E70">
        <w:t>зав.кафедрой</w:t>
      </w:r>
      <w:proofErr w:type="gramEnd"/>
      <w:r w:rsidRPr="002C7E70">
        <w:t xml:space="preserve"> ортопедической стоматологии и ортодонтии </w:t>
      </w:r>
      <w:proofErr w:type="spellStart"/>
      <w:r w:rsidRPr="002C7E70">
        <w:t>РязГМУ</w:t>
      </w:r>
      <w:proofErr w:type="spellEnd"/>
      <w:r w:rsidRPr="002C7E70">
        <w:t xml:space="preserve"> им. а</w:t>
      </w:r>
      <w:r>
        <w:t>кад. И.П.Павлова, к.м.н. доцент</w:t>
      </w:r>
    </w:p>
    <w:p w:rsidR="00712F44" w:rsidRPr="00C91614" w:rsidRDefault="00712F44" w:rsidP="003E1905">
      <w:pPr>
        <w:pStyle w:val="22"/>
        <w:shd w:val="clear" w:color="auto" w:fill="auto"/>
        <w:spacing w:after="0" w:line="326" w:lineRule="exact"/>
        <w:ind w:left="2160" w:right="-1"/>
      </w:pPr>
    </w:p>
    <w:p w:rsidR="00712F44" w:rsidRPr="00242479" w:rsidRDefault="00712F44" w:rsidP="00712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A7BF6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Pr="007A7BF6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Pr="007A7BF6">
        <w:rPr>
          <w:rFonts w:ascii="Times New Roman" w:eastAsia="Times New Roman" w:hAnsi="Times New Roman" w:cs="Times New Roman"/>
          <w:sz w:val="28"/>
          <w:szCs w:val="28"/>
          <w:lang w:bidi="ru-RU"/>
        </w:rPr>
        <w:t>0-1</w:t>
      </w:r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Pr="007A7BF6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proofErr w:type="gramStart"/>
      <w:r w:rsidRPr="00712F44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7A7BF6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Артроцентез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сплинттерапия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лечении артралгий ВНЧС </w:t>
      </w:r>
    </w:p>
    <w:p w:rsidR="00712F44" w:rsidRDefault="00712F44" w:rsidP="00712F44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Недвижаева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А.В. </w:t>
      </w:r>
      <w:r w:rsidRPr="00242479">
        <w:rPr>
          <w:rFonts w:ascii="Times New Roman" w:eastAsia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врач-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ортодонт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ООО «Клиника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Эндостом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 w:rsidRPr="0024247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Сысолятин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С.П.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–</w:t>
      </w:r>
      <w:r w:rsidRPr="0024247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профессор </w:t>
      </w:r>
      <w:r w:rsidRPr="0024247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кафедры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хирургической </w:t>
      </w:r>
      <w:r w:rsidRPr="00242479">
        <w:rPr>
          <w:rFonts w:ascii="Times New Roman" w:eastAsia="Times New Roman" w:hAnsi="Times New Roman" w:cs="Times New Roman"/>
          <w:sz w:val="28"/>
          <w:szCs w:val="28"/>
          <w:lang w:bidi="ru-RU"/>
        </w:rPr>
        <w:t>стоматологии 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челюстно-лицевой хирургии РУДН, д</w:t>
      </w:r>
      <w:r w:rsidRPr="0024247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.м.н.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профессор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г.Москва</w:t>
      </w:r>
      <w:proofErr w:type="spellEnd"/>
      <w:r w:rsidRPr="00242479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</w:p>
    <w:p w:rsidR="00A248B6" w:rsidRPr="00D027E1" w:rsidRDefault="00712F44" w:rsidP="00712F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10.40-10.50  </w:t>
      </w:r>
      <w:r w:rsidRPr="00D027E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Дискуссия</w:t>
      </w:r>
    </w:p>
    <w:p w:rsidR="00A45811" w:rsidRDefault="00A45811" w:rsidP="00A45811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C73B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0-1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0F3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94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Нарушения ВНЧС – как составная часть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кранио-мандибулярной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дисфункции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</w:p>
    <w:p w:rsidR="00A45811" w:rsidRPr="00C91614" w:rsidRDefault="00A45811" w:rsidP="00A45811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</w:t>
      </w:r>
      <w:r w:rsidRPr="00710F3C">
        <w:rPr>
          <w:rFonts w:ascii="Times New Roman" w:eastAsia="Times New Roman" w:hAnsi="Times New Roman" w:cs="Times New Roman"/>
          <w:b/>
          <w:sz w:val="28"/>
          <w:szCs w:val="28"/>
        </w:rPr>
        <w:t xml:space="preserve">Фокина Н.М. </w:t>
      </w:r>
      <w:r w:rsidRPr="00242479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710F3C">
        <w:rPr>
          <w:rFonts w:ascii="Times New Roman" w:eastAsia="Times New Roman" w:hAnsi="Times New Roman" w:cs="Times New Roman"/>
          <w:sz w:val="28"/>
          <w:szCs w:val="28"/>
        </w:rPr>
        <w:t>в.н.с</w:t>
      </w:r>
      <w:proofErr w:type="spellEnd"/>
      <w:r w:rsidRPr="00710F3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47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МГМСУ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А.И.Евдокимова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 к.м.н.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г.Москва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</w:p>
    <w:p w:rsidR="00D027E1" w:rsidRPr="00D027E1" w:rsidRDefault="00D027E1" w:rsidP="00D027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11.30-11.</w:t>
      </w:r>
      <w:proofErr w:type="gramStart"/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40  </w:t>
      </w:r>
      <w:r w:rsidRPr="00D027E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Дискуссия</w:t>
      </w:r>
      <w:proofErr w:type="gramEnd"/>
    </w:p>
    <w:p w:rsidR="00A45811" w:rsidRPr="00C502B8" w:rsidRDefault="00A45811" w:rsidP="00A45811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C73B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0-1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2C73B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149F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C502B8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gramEnd"/>
      <w:r w:rsidRPr="00C502B8">
        <w:rPr>
          <w:rFonts w:ascii="Times New Roman" w:eastAsia="Times New Roman" w:hAnsi="Times New Roman" w:cs="Times New Roman"/>
          <w:sz w:val="28"/>
          <w:szCs w:val="28"/>
        </w:rPr>
        <w:t xml:space="preserve"> принципы применения аппаратных методов при</w:t>
      </w:r>
    </w:p>
    <w:p w:rsidR="00A45811" w:rsidRPr="00C502B8" w:rsidRDefault="00A45811" w:rsidP="00A45811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2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C502B8">
        <w:rPr>
          <w:rFonts w:ascii="Times New Roman" w:eastAsia="Times New Roman" w:hAnsi="Times New Roman" w:cs="Times New Roman"/>
          <w:sz w:val="28"/>
          <w:szCs w:val="28"/>
        </w:rPr>
        <w:t xml:space="preserve">изиотерапевтическом лечении болезней ВНЧС </w:t>
      </w:r>
    </w:p>
    <w:p w:rsidR="00A45811" w:rsidRPr="0042149F" w:rsidRDefault="00A45811" w:rsidP="00A45811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Волков А.Г. - </w:t>
      </w:r>
      <w:r w:rsidRPr="0042149F">
        <w:rPr>
          <w:rFonts w:ascii="Times New Roman" w:eastAsia="Times New Roman" w:hAnsi="Times New Roman" w:cs="Times New Roman"/>
          <w:sz w:val="28"/>
          <w:szCs w:val="28"/>
        </w:rPr>
        <w:t>профессор кафедры терапевтической</w:t>
      </w:r>
    </w:p>
    <w:p w:rsidR="00A45811" w:rsidRPr="00C91614" w:rsidRDefault="00A45811" w:rsidP="002C73BE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4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стоматологии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502B8">
        <w:rPr>
          <w:rFonts w:ascii="Times New Roman" w:eastAsia="Times New Roman" w:hAnsi="Times New Roman" w:cs="Times New Roman"/>
          <w:b/>
          <w:sz w:val="28"/>
          <w:szCs w:val="28"/>
        </w:rPr>
        <w:t>Дикопова</w:t>
      </w:r>
      <w:proofErr w:type="spellEnd"/>
      <w:r w:rsidRPr="00C502B8">
        <w:rPr>
          <w:rFonts w:ascii="Times New Roman" w:eastAsia="Times New Roman" w:hAnsi="Times New Roman" w:cs="Times New Roman"/>
          <w:b/>
          <w:sz w:val="28"/>
          <w:szCs w:val="28"/>
        </w:rPr>
        <w:t xml:space="preserve"> Н.Ж.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42149F">
        <w:rPr>
          <w:rFonts w:ascii="Times New Roman" w:eastAsia="Times New Roman" w:hAnsi="Times New Roman" w:cs="Times New Roman"/>
          <w:sz w:val="28"/>
          <w:szCs w:val="28"/>
        </w:rPr>
        <w:t>доцент кафедры терапевтической стоматологии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1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02B8">
        <w:rPr>
          <w:rFonts w:ascii="Times New Roman" w:eastAsia="Times New Roman" w:hAnsi="Times New Roman" w:cs="Times New Roman"/>
          <w:b/>
          <w:sz w:val="28"/>
          <w:szCs w:val="28"/>
        </w:rPr>
        <w:t>Шишмарёва</w:t>
      </w:r>
      <w:proofErr w:type="spellEnd"/>
      <w:r w:rsidRPr="00C502B8">
        <w:rPr>
          <w:rFonts w:ascii="Times New Roman" w:eastAsia="Times New Roman" w:hAnsi="Times New Roman" w:cs="Times New Roman"/>
          <w:b/>
          <w:sz w:val="28"/>
          <w:szCs w:val="28"/>
        </w:rPr>
        <w:t xml:space="preserve"> А.Л.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42149F">
        <w:rPr>
          <w:rFonts w:ascii="Times New Roman" w:eastAsia="Times New Roman" w:hAnsi="Times New Roman" w:cs="Times New Roman"/>
          <w:sz w:val="28"/>
          <w:szCs w:val="28"/>
        </w:rPr>
        <w:t xml:space="preserve">доцент кафедры хирургической стоматологии Первого МГМУ им. И.М. Сеченова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г.Москва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027E1" w:rsidRPr="00D027E1" w:rsidRDefault="00D027E1" w:rsidP="00D027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12.20-12.</w:t>
      </w:r>
      <w:proofErr w:type="gramStart"/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30  </w:t>
      </w:r>
      <w:r w:rsidRPr="00D027E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Дискуссия</w:t>
      </w:r>
      <w:proofErr w:type="gramEnd"/>
    </w:p>
    <w:p w:rsidR="00A45811" w:rsidRPr="00080A13" w:rsidRDefault="00A45811" w:rsidP="00A45811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80A1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80A13">
        <w:rPr>
          <w:rFonts w:ascii="Times New Roman" w:eastAsia="Times New Roman" w:hAnsi="Times New Roman" w:cs="Times New Roman"/>
          <w:sz w:val="28"/>
          <w:szCs w:val="28"/>
        </w:rPr>
        <w:t>0-1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80A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27E1" w:rsidRPr="00C9161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80A1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A13">
        <w:rPr>
          <w:rFonts w:ascii="Times New Roman" w:eastAsia="Times New Roman" w:hAnsi="Times New Roman" w:cs="Times New Roman"/>
          <w:sz w:val="28"/>
          <w:szCs w:val="28"/>
        </w:rPr>
        <w:t>Диагностика и лечение дисфункций ВНЧС</w:t>
      </w:r>
    </w:p>
    <w:p w:rsidR="00A45811" w:rsidRPr="00C91614" w:rsidRDefault="00A45811" w:rsidP="00A45811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080A13">
        <w:rPr>
          <w:rFonts w:ascii="Times New Roman" w:eastAsia="Times New Roman" w:hAnsi="Times New Roman" w:cs="Times New Roman"/>
          <w:b/>
          <w:sz w:val="28"/>
          <w:szCs w:val="28"/>
        </w:rPr>
        <w:t>Куценко Р.В.</w:t>
      </w:r>
      <w:r w:rsidRPr="00080A13">
        <w:rPr>
          <w:rFonts w:ascii="Times New Roman" w:eastAsia="Times New Roman" w:hAnsi="Times New Roman" w:cs="Times New Roman"/>
          <w:sz w:val="28"/>
          <w:szCs w:val="28"/>
        </w:rPr>
        <w:t xml:space="preserve"> - доцент кафедры </w:t>
      </w:r>
      <w:proofErr w:type="spellStart"/>
      <w:r w:rsidRPr="00080A13">
        <w:rPr>
          <w:rFonts w:ascii="Times New Roman" w:eastAsia="Times New Roman" w:hAnsi="Times New Roman" w:cs="Times New Roman"/>
          <w:sz w:val="28"/>
          <w:szCs w:val="28"/>
        </w:rPr>
        <w:t>челюстно</w:t>
      </w:r>
      <w:proofErr w:type="spellEnd"/>
      <w:r w:rsidRPr="00080A13">
        <w:rPr>
          <w:rFonts w:ascii="Times New Roman" w:eastAsia="Times New Roman" w:hAnsi="Times New Roman" w:cs="Times New Roman"/>
          <w:sz w:val="28"/>
          <w:szCs w:val="28"/>
        </w:rPr>
        <w:t>–лицевой хирургии МГМСУ им. А.И. Евдокимова, к.м.н. доцент (</w:t>
      </w:r>
      <w:proofErr w:type="spellStart"/>
      <w:r w:rsidRPr="00080A13">
        <w:rPr>
          <w:rFonts w:ascii="Times New Roman" w:eastAsia="Times New Roman" w:hAnsi="Times New Roman" w:cs="Times New Roman"/>
          <w:sz w:val="28"/>
          <w:szCs w:val="28"/>
        </w:rPr>
        <w:t>г.Москва</w:t>
      </w:r>
      <w:proofErr w:type="spellEnd"/>
      <w:r w:rsidRPr="00080A13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</w:p>
    <w:p w:rsidR="00D027E1" w:rsidRPr="00C91614" w:rsidRDefault="00D027E1" w:rsidP="00D027E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C91614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C91614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0-1</w:t>
      </w:r>
      <w:r w:rsidRPr="00C91614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proofErr w:type="gramStart"/>
      <w:r w:rsidRPr="00C91614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0  </w:t>
      </w:r>
      <w:r w:rsidRPr="00D027E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Дискуссия</w:t>
      </w:r>
      <w:proofErr w:type="gramEnd"/>
    </w:p>
    <w:p w:rsidR="00D027E1" w:rsidRPr="00D027E1" w:rsidRDefault="00D027E1" w:rsidP="00D027E1">
      <w:pPr>
        <w:spacing w:line="240" w:lineRule="auto"/>
        <w:ind w:left="1560" w:hanging="15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50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12F4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45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27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4501">
        <w:rPr>
          <w:rFonts w:ascii="Times New Roman" w:eastAsia="Times New Roman" w:hAnsi="Times New Roman" w:cs="Times New Roman"/>
          <w:sz w:val="28"/>
          <w:szCs w:val="28"/>
        </w:rPr>
        <w:t>0-13.</w:t>
      </w:r>
      <w:r w:rsidRPr="00D027E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450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24E84">
        <w:rPr>
          <w:rFonts w:ascii="Times New Roman" w:eastAsia="Times New Roman" w:hAnsi="Times New Roman" w:cs="Times New Roman"/>
          <w:b/>
          <w:sz w:val="28"/>
          <w:szCs w:val="28"/>
        </w:rPr>
        <w:t xml:space="preserve">   Перерыв на кофе-брейк</w:t>
      </w:r>
    </w:p>
    <w:p w:rsidR="00A45811" w:rsidRPr="00242479" w:rsidRDefault="00A45811" w:rsidP="00A45811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</w:pPr>
      <w:r w:rsidRPr="00341EAA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341EAA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Pr="00341EAA">
        <w:rPr>
          <w:rFonts w:ascii="Times New Roman" w:eastAsia="Times New Roman" w:hAnsi="Times New Roman" w:cs="Times New Roman"/>
          <w:sz w:val="28"/>
          <w:szCs w:val="28"/>
          <w:lang w:bidi="ru-RU"/>
        </w:rPr>
        <w:t>0-1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341EAA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341EAA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Pr="0024247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Диагностика внутренних нарушений ВНЧС при помощи    компьютерной экспертной системы</w:t>
      </w:r>
    </w:p>
    <w:p w:rsidR="00A45811" w:rsidRPr="00C91614" w:rsidRDefault="00A45811" w:rsidP="00A45811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ru-RU"/>
        </w:rPr>
        <w:t>Базиев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bidi="ru-RU"/>
        </w:rPr>
        <w:t xml:space="preserve"> А.А. </w:t>
      </w:r>
      <w:r w:rsidRPr="002424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мл.</w:t>
      </w:r>
      <w:r w:rsidRPr="002424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н.с</w:t>
      </w:r>
      <w:proofErr w:type="spellEnd"/>
      <w:r w:rsidRPr="002424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. ЦНИИС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</w:t>
      </w:r>
      <w:r w:rsidRPr="002424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ЧЛХ </w:t>
      </w:r>
      <w:r w:rsidRPr="002424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(</w:t>
      </w:r>
      <w:proofErr w:type="gramEnd"/>
      <w:r w:rsidRPr="002424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</w:t>
      </w:r>
      <w:r w:rsidRPr="002424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Москва)</w:t>
      </w:r>
    </w:p>
    <w:p w:rsidR="00D027E1" w:rsidRPr="00D027E1" w:rsidRDefault="00D027E1" w:rsidP="00D027E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14.30-14.40  </w:t>
      </w:r>
      <w:r w:rsidRPr="00D027E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Дискуссия</w:t>
      </w:r>
    </w:p>
    <w:p w:rsidR="00A45811" w:rsidRDefault="00A45811" w:rsidP="00A45811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36D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DE136D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2C73BE"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Pr="00DE136D">
        <w:rPr>
          <w:rFonts w:ascii="Times New Roman" w:eastAsia="Times New Roman" w:hAnsi="Times New Roman" w:cs="Times New Roman"/>
          <w:sz w:val="28"/>
          <w:szCs w:val="28"/>
          <w:lang w:bidi="ru-RU"/>
        </w:rPr>
        <w:t>0-1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Pr="00DE136D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2C73BE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DE136D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Сравнительная оценка методик определения центрального      соотношения челюстей</w:t>
      </w:r>
      <w:r w:rsidRPr="00AE7C13">
        <w:rPr>
          <w:rFonts w:ascii="Times New Roman" w:eastAsia="Times New Roman" w:hAnsi="Times New Roman" w:cs="Times New Roman"/>
          <w:sz w:val="28"/>
          <w:szCs w:val="28"/>
        </w:rPr>
        <w:t>|</w:t>
      </w:r>
    </w:p>
    <w:p w:rsidR="00A45811" w:rsidRPr="00C91614" w:rsidRDefault="00A45811" w:rsidP="00A45811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Калинин Ю.С.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мл.н.с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ЦНИИС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ЧЛХ</w:t>
      </w:r>
      <w:r w:rsidRPr="00AE7C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AE7C13">
        <w:rPr>
          <w:rFonts w:ascii="Times New Roman" w:eastAsia="Times New Roman" w:hAnsi="Times New Roman" w:cs="Times New Roman"/>
          <w:sz w:val="28"/>
          <w:szCs w:val="28"/>
        </w:rPr>
        <w:t>Москва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027E1" w:rsidRPr="00D027E1" w:rsidRDefault="00D027E1" w:rsidP="00D027E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15.20-15.30  </w:t>
      </w:r>
      <w:r w:rsidRPr="00D027E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Дискуссия</w:t>
      </w:r>
    </w:p>
    <w:p w:rsidR="00A45811" w:rsidRPr="00080A13" w:rsidRDefault="00A45811" w:rsidP="00A45811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F7C37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Pr="004F7C37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4F7C37">
        <w:rPr>
          <w:rFonts w:ascii="Times New Roman" w:eastAsia="Times New Roman" w:hAnsi="Times New Roman" w:cs="Times New Roman"/>
          <w:sz w:val="28"/>
          <w:szCs w:val="28"/>
          <w:lang w:bidi="ru-RU"/>
        </w:rPr>
        <w:t>0-1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 w:rsidRPr="004F7C37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4F7C37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Pr="0024247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080A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Морфометрические характеристики костных элементов ВНЧС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</w:t>
      </w:r>
      <w:r w:rsidRPr="00080A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различных типах лица                       </w:t>
      </w:r>
    </w:p>
    <w:p w:rsidR="00A45811" w:rsidRPr="00C91614" w:rsidRDefault="00A45811" w:rsidP="00A45811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80A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</w:t>
      </w:r>
      <w:r w:rsidRPr="00080A1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Родионова-Розенфельд К.Л</w:t>
      </w:r>
      <w:r w:rsidRPr="00080A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– </w:t>
      </w:r>
      <w:proofErr w:type="spellStart"/>
      <w:r w:rsidRPr="00080A13">
        <w:rPr>
          <w:rFonts w:ascii="Times New Roman" w:eastAsia="Times New Roman" w:hAnsi="Times New Roman" w:cs="Times New Roman"/>
          <w:sz w:val="28"/>
          <w:szCs w:val="28"/>
          <w:lang w:bidi="ru-RU"/>
        </w:rPr>
        <w:t>кл</w:t>
      </w:r>
      <w:proofErr w:type="spellEnd"/>
      <w:r w:rsidRPr="00080A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ординатор, </w:t>
      </w:r>
      <w:r w:rsidRPr="00080A1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Егорова Д.О.</w:t>
      </w:r>
      <w:r w:rsidRPr="00080A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аспирант, </w:t>
      </w:r>
      <w:r w:rsidRPr="00080A1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Арсенина О.И</w:t>
      </w:r>
      <w:r w:rsidRPr="00080A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– зав. </w:t>
      </w:r>
      <w:proofErr w:type="spellStart"/>
      <w:r w:rsidRPr="00080A13">
        <w:rPr>
          <w:rFonts w:ascii="Times New Roman" w:eastAsia="Times New Roman" w:hAnsi="Times New Roman" w:cs="Times New Roman"/>
          <w:sz w:val="28"/>
          <w:szCs w:val="28"/>
          <w:lang w:bidi="ru-RU"/>
        </w:rPr>
        <w:t>ортодонтическим</w:t>
      </w:r>
      <w:proofErr w:type="spellEnd"/>
      <w:r w:rsidRPr="00080A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отделением, </w:t>
      </w:r>
      <w:proofErr w:type="spellStart"/>
      <w:r w:rsidRPr="00080A13">
        <w:rPr>
          <w:rFonts w:ascii="Times New Roman" w:eastAsia="Times New Roman" w:hAnsi="Times New Roman" w:cs="Times New Roman"/>
          <w:sz w:val="28"/>
          <w:szCs w:val="28"/>
          <w:lang w:bidi="ru-RU"/>
        </w:rPr>
        <w:t>засл</w:t>
      </w:r>
      <w:proofErr w:type="spellEnd"/>
      <w:r w:rsidRPr="00080A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врач РФ, д.м.н. </w:t>
      </w:r>
      <w:proofErr w:type="spellStart"/>
      <w:r w:rsidRPr="00080A13">
        <w:rPr>
          <w:rFonts w:ascii="Times New Roman" w:eastAsia="Times New Roman" w:hAnsi="Times New Roman" w:cs="Times New Roman"/>
          <w:sz w:val="28"/>
          <w:szCs w:val="28"/>
          <w:lang w:bidi="ru-RU"/>
        </w:rPr>
        <w:t>професссор</w:t>
      </w:r>
      <w:proofErr w:type="spellEnd"/>
      <w:r w:rsidRPr="00080A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080A1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Надточий</w:t>
      </w:r>
      <w:proofErr w:type="spellEnd"/>
      <w:r w:rsidRPr="00080A1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А.Г.</w:t>
      </w:r>
      <w:r w:rsidRPr="00080A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зав. отделением лучевых методов диагностики, д.м.н. профессор, </w:t>
      </w:r>
      <w:r w:rsidRPr="00D027E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>Попова А.В</w:t>
      </w: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. – врач-</w:t>
      </w:r>
      <w:proofErr w:type="spellStart"/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ортодонт</w:t>
      </w:r>
      <w:proofErr w:type="spellEnd"/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к.м.н., </w:t>
      </w:r>
      <w:r w:rsidRPr="00D027E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Попова Н.В.</w:t>
      </w: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– врач-</w:t>
      </w:r>
      <w:proofErr w:type="spellStart"/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ортодонт</w:t>
      </w:r>
      <w:proofErr w:type="spellEnd"/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, к.м.н.</w:t>
      </w:r>
      <w:proofErr w:type="gramStart"/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,  ЦНИИС</w:t>
      </w:r>
      <w:proofErr w:type="gramEnd"/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ЧЛХ (</w:t>
      </w:r>
      <w:proofErr w:type="spellStart"/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г.Москва</w:t>
      </w:r>
      <w:proofErr w:type="spellEnd"/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</w:p>
    <w:p w:rsidR="00D027E1" w:rsidRPr="00C91614" w:rsidRDefault="00D027E1" w:rsidP="00D027E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C91614"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Pr="00C91614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0-1</w:t>
      </w:r>
      <w:r w:rsidRPr="00C91614"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proofErr w:type="gramStart"/>
      <w:r w:rsidRPr="00C91614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0  </w:t>
      </w:r>
      <w:r w:rsidRPr="00D027E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Дискуссия</w:t>
      </w:r>
      <w:proofErr w:type="gramEnd"/>
    </w:p>
    <w:p w:rsidR="00D027E1" w:rsidRPr="00D027E1" w:rsidRDefault="00D027E1" w:rsidP="00D027E1">
      <w:pPr>
        <w:pStyle w:val="a6"/>
        <w:jc w:val="both"/>
        <w:rPr>
          <w:color w:val="000000"/>
          <w:sz w:val="28"/>
          <w:szCs w:val="28"/>
        </w:rPr>
      </w:pPr>
      <w:r w:rsidRPr="00D027E1">
        <w:rPr>
          <w:sz w:val="28"/>
          <w:szCs w:val="28"/>
          <w:lang w:bidi="ru-RU"/>
        </w:rPr>
        <w:t>16.20-17.00</w:t>
      </w:r>
      <w:r w:rsidRPr="00D027E1">
        <w:rPr>
          <w:color w:val="FF0000"/>
          <w:sz w:val="28"/>
          <w:szCs w:val="28"/>
          <w:lang w:bidi="ru-RU"/>
        </w:rPr>
        <w:t xml:space="preserve"> </w:t>
      </w:r>
      <w:r w:rsidRPr="00D027E1">
        <w:rPr>
          <w:sz w:val="28"/>
          <w:szCs w:val="28"/>
          <w:lang w:bidi="ru-RU"/>
        </w:rPr>
        <w:t xml:space="preserve"> </w:t>
      </w:r>
      <w:r w:rsidRPr="00D027E1">
        <w:rPr>
          <w:color w:val="000000"/>
          <w:sz w:val="28"/>
          <w:szCs w:val="28"/>
        </w:rPr>
        <w:t xml:space="preserve">Методика планирования лечения детей и подростков с       </w:t>
      </w:r>
      <w:r w:rsidRPr="00D027E1">
        <w:rPr>
          <w:color w:val="000000"/>
          <w:sz w:val="28"/>
          <w:szCs w:val="28"/>
        </w:rPr>
        <w:br/>
        <w:t xml:space="preserve">                         двусторонними анкилозами ВНЧС </w:t>
      </w:r>
      <w:r w:rsidRPr="00D027E1">
        <w:rPr>
          <w:b/>
          <w:color w:val="000000"/>
          <w:sz w:val="28"/>
          <w:szCs w:val="28"/>
        </w:rPr>
        <w:t>Калинина С.А</w:t>
      </w:r>
      <w:r w:rsidRPr="00D027E1">
        <w:rPr>
          <w:color w:val="000000"/>
          <w:sz w:val="28"/>
          <w:szCs w:val="28"/>
        </w:rPr>
        <w:t xml:space="preserve">. – аспирант       </w:t>
      </w:r>
      <w:r w:rsidRPr="00D027E1">
        <w:rPr>
          <w:color w:val="000000"/>
          <w:sz w:val="28"/>
          <w:szCs w:val="28"/>
        </w:rPr>
        <w:br/>
        <w:t xml:space="preserve">                         МГМСУ  </w:t>
      </w:r>
      <w:proofErr w:type="spellStart"/>
      <w:r w:rsidRPr="00D027E1">
        <w:rPr>
          <w:color w:val="000000"/>
          <w:sz w:val="28"/>
          <w:szCs w:val="28"/>
        </w:rPr>
        <w:t>им.А.И.Евдокимова</w:t>
      </w:r>
      <w:proofErr w:type="spellEnd"/>
    </w:p>
    <w:p w:rsidR="00D027E1" w:rsidRPr="00D027E1" w:rsidRDefault="00D027E1" w:rsidP="00D027E1">
      <w:pPr>
        <w:pStyle w:val="a6"/>
        <w:rPr>
          <w:color w:val="000000"/>
          <w:sz w:val="28"/>
          <w:szCs w:val="28"/>
        </w:rPr>
      </w:pPr>
      <w:r w:rsidRPr="00D027E1">
        <w:rPr>
          <w:color w:val="000000"/>
          <w:sz w:val="28"/>
          <w:szCs w:val="28"/>
        </w:rPr>
        <w:t xml:space="preserve">17.00-17.10  </w:t>
      </w:r>
      <w:r w:rsidRPr="00D027E1">
        <w:rPr>
          <w:b/>
          <w:color w:val="000000"/>
          <w:sz w:val="28"/>
          <w:szCs w:val="28"/>
        </w:rPr>
        <w:t>Дискуссия</w:t>
      </w:r>
    </w:p>
    <w:p w:rsidR="00712F44" w:rsidRPr="00D027E1" w:rsidRDefault="00712F44" w:rsidP="00D027E1">
      <w:pPr>
        <w:pStyle w:val="a6"/>
        <w:jc w:val="both"/>
        <w:rPr>
          <w:color w:val="000000"/>
          <w:sz w:val="28"/>
          <w:szCs w:val="28"/>
        </w:rPr>
      </w:pPr>
      <w:r w:rsidRPr="00D027E1">
        <w:rPr>
          <w:color w:val="000000"/>
          <w:sz w:val="28"/>
          <w:szCs w:val="28"/>
        </w:rPr>
        <w:t>1</w:t>
      </w:r>
      <w:r w:rsidR="00D027E1" w:rsidRPr="00D027E1">
        <w:rPr>
          <w:color w:val="000000"/>
          <w:sz w:val="28"/>
          <w:szCs w:val="28"/>
        </w:rPr>
        <w:t>7</w:t>
      </w:r>
      <w:r w:rsidRPr="00D027E1">
        <w:rPr>
          <w:color w:val="000000"/>
          <w:sz w:val="28"/>
          <w:szCs w:val="28"/>
        </w:rPr>
        <w:t>.</w:t>
      </w:r>
      <w:r w:rsidR="00D027E1" w:rsidRPr="00D027E1">
        <w:rPr>
          <w:color w:val="000000"/>
          <w:sz w:val="28"/>
          <w:szCs w:val="28"/>
        </w:rPr>
        <w:t>1</w:t>
      </w:r>
      <w:r w:rsidR="00D027E1">
        <w:rPr>
          <w:color w:val="000000"/>
          <w:sz w:val="28"/>
          <w:szCs w:val="28"/>
        </w:rPr>
        <w:t>0</w:t>
      </w:r>
      <w:r w:rsidR="00D027E1" w:rsidRPr="00D027E1">
        <w:rPr>
          <w:color w:val="000000"/>
          <w:sz w:val="28"/>
          <w:szCs w:val="28"/>
        </w:rPr>
        <w:t>-</w:t>
      </w:r>
      <w:r w:rsidRPr="00D027E1">
        <w:rPr>
          <w:color w:val="000000"/>
          <w:sz w:val="28"/>
          <w:szCs w:val="28"/>
        </w:rPr>
        <w:t>1</w:t>
      </w:r>
      <w:r w:rsidR="00D027E1" w:rsidRPr="00D027E1">
        <w:rPr>
          <w:color w:val="000000"/>
          <w:sz w:val="28"/>
          <w:szCs w:val="28"/>
        </w:rPr>
        <w:t>7</w:t>
      </w:r>
      <w:r w:rsidRPr="00D027E1">
        <w:rPr>
          <w:color w:val="000000"/>
          <w:sz w:val="28"/>
          <w:szCs w:val="28"/>
        </w:rPr>
        <w:t>.</w:t>
      </w:r>
      <w:r w:rsidR="00D027E1" w:rsidRPr="00D027E1">
        <w:rPr>
          <w:color w:val="000000"/>
          <w:sz w:val="28"/>
          <w:szCs w:val="28"/>
        </w:rPr>
        <w:t>5</w:t>
      </w:r>
      <w:r w:rsidRPr="00D027E1">
        <w:rPr>
          <w:color w:val="000000"/>
          <w:sz w:val="28"/>
          <w:szCs w:val="28"/>
        </w:rPr>
        <w:t xml:space="preserve">0 Разработка универсального устройство для определения </w:t>
      </w:r>
      <w:r w:rsidR="00D027E1">
        <w:rPr>
          <w:color w:val="000000"/>
          <w:sz w:val="28"/>
          <w:szCs w:val="28"/>
        </w:rPr>
        <w:t xml:space="preserve"> </w:t>
      </w:r>
      <w:r w:rsidR="00D027E1">
        <w:rPr>
          <w:color w:val="000000"/>
          <w:sz w:val="28"/>
          <w:szCs w:val="28"/>
        </w:rPr>
        <w:br/>
        <w:t xml:space="preserve">                        </w:t>
      </w:r>
      <w:r w:rsidRPr="00D027E1">
        <w:rPr>
          <w:color w:val="000000"/>
          <w:sz w:val="28"/>
          <w:szCs w:val="28"/>
        </w:rPr>
        <w:t>центрального соотношения челюстей</w:t>
      </w:r>
      <w:r w:rsidR="00D027E1" w:rsidRPr="00D027E1">
        <w:rPr>
          <w:color w:val="000000"/>
          <w:sz w:val="28"/>
          <w:szCs w:val="28"/>
        </w:rPr>
        <w:t xml:space="preserve"> </w:t>
      </w:r>
      <w:r w:rsidRPr="00D027E1">
        <w:rPr>
          <w:color w:val="000000"/>
          <w:sz w:val="28"/>
          <w:szCs w:val="28"/>
        </w:rPr>
        <w:t xml:space="preserve">Петров П.О. – </w:t>
      </w:r>
      <w:proofErr w:type="spellStart"/>
      <w:r w:rsidRPr="00D027E1">
        <w:rPr>
          <w:color w:val="000000"/>
          <w:sz w:val="28"/>
          <w:szCs w:val="28"/>
        </w:rPr>
        <w:t>кл</w:t>
      </w:r>
      <w:proofErr w:type="spellEnd"/>
      <w:r w:rsidRPr="00D027E1">
        <w:rPr>
          <w:color w:val="000000"/>
          <w:sz w:val="28"/>
          <w:szCs w:val="28"/>
        </w:rPr>
        <w:t xml:space="preserve">. </w:t>
      </w:r>
      <w:r w:rsidR="00D027E1" w:rsidRPr="00D027E1">
        <w:rPr>
          <w:color w:val="000000"/>
          <w:sz w:val="28"/>
          <w:szCs w:val="28"/>
        </w:rPr>
        <w:t xml:space="preserve">            </w:t>
      </w:r>
      <w:r w:rsidR="00D027E1" w:rsidRPr="00D027E1">
        <w:rPr>
          <w:color w:val="000000"/>
          <w:sz w:val="28"/>
          <w:szCs w:val="28"/>
        </w:rPr>
        <w:br/>
        <w:t xml:space="preserve">                      </w:t>
      </w:r>
      <w:r w:rsidR="00D027E1" w:rsidRPr="00C91614">
        <w:rPr>
          <w:color w:val="000000"/>
          <w:sz w:val="28"/>
          <w:szCs w:val="28"/>
        </w:rPr>
        <w:t xml:space="preserve"> </w:t>
      </w:r>
      <w:r w:rsidR="00D027E1" w:rsidRPr="00D027E1">
        <w:rPr>
          <w:color w:val="000000"/>
          <w:sz w:val="28"/>
          <w:szCs w:val="28"/>
        </w:rPr>
        <w:t xml:space="preserve"> </w:t>
      </w:r>
      <w:r w:rsidRPr="00D027E1">
        <w:rPr>
          <w:color w:val="000000"/>
          <w:sz w:val="28"/>
          <w:szCs w:val="28"/>
        </w:rPr>
        <w:t xml:space="preserve">ординатор </w:t>
      </w:r>
      <w:proofErr w:type="spellStart"/>
      <w:r w:rsidRPr="00D027E1">
        <w:rPr>
          <w:color w:val="000000"/>
          <w:sz w:val="28"/>
          <w:szCs w:val="28"/>
        </w:rPr>
        <w:t>ОмГМУ</w:t>
      </w:r>
      <w:proofErr w:type="spellEnd"/>
      <w:r w:rsidRPr="00D027E1">
        <w:rPr>
          <w:color w:val="000000"/>
          <w:sz w:val="28"/>
          <w:szCs w:val="28"/>
        </w:rPr>
        <w:t xml:space="preserve"> (</w:t>
      </w:r>
      <w:proofErr w:type="spellStart"/>
      <w:r w:rsidRPr="00D027E1">
        <w:rPr>
          <w:color w:val="000000"/>
          <w:sz w:val="28"/>
          <w:szCs w:val="28"/>
        </w:rPr>
        <w:t>г.Омск</w:t>
      </w:r>
      <w:proofErr w:type="spellEnd"/>
      <w:r w:rsidRPr="00D027E1">
        <w:rPr>
          <w:color w:val="000000"/>
          <w:sz w:val="28"/>
          <w:szCs w:val="28"/>
        </w:rPr>
        <w:t>)</w:t>
      </w:r>
    </w:p>
    <w:p w:rsidR="00A45811" w:rsidRPr="00D027E1" w:rsidRDefault="00A45811" w:rsidP="00A4581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7</w:t>
      </w: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0-1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D027E1"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Pr="00D027E1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Pr="00D027E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Дискуссия</w:t>
      </w:r>
    </w:p>
    <w:p w:rsidR="00193687" w:rsidRPr="00E074B5" w:rsidRDefault="00193687" w:rsidP="00193687">
      <w:pPr>
        <w:spacing w:after="0"/>
        <w:ind w:left="1701" w:hanging="1701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93687" w:rsidRPr="00E074B5" w:rsidSect="004B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295"/>
    <w:rsid w:val="0000006F"/>
    <w:rsid w:val="00014AAC"/>
    <w:rsid w:val="00041C24"/>
    <w:rsid w:val="0007399B"/>
    <w:rsid w:val="00080A13"/>
    <w:rsid w:val="000B5AE5"/>
    <w:rsid w:val="000B752A"/>
    <w:rsid w:val="000C2906"/>
    <w:rsid w:val="000D37DB"/>
    <w:rsid w:val="000E4BE4"/>
    <w:rsid w:val="00171BBA"/>
    <w:rsid w:val="00176B25"/>
    <w:rsid w:val="00193687"/>
    <w:rsid w:val="00195386"/>
    <w:rsid w:val="001C0E6D"/>
    <w:rsid w:val="001D7652"/>
    <w:rsid w:val="001D78B0"/>
    <w:rsid w:val="001E06CC"/>
    <w:rsid w:val="00231A56"/>
    <w:rsid w:val="00242479"/>
    <w:rsid w:val="00252B06"/>
    <w:rsid w:val="00261700"/>
    <w:rsid w:val="00274915"/>
    <w:rsid w:val="0028233D"/>
    <w:rsid w:val="00292D8C"/>
    <w:rsid w:val="002A7B57"/>
    <w:rsid w:val="002B6D68"/>
    <w:rsid w:val="002C73BE"/>
    <w:rsid w:val="002C7E70"/>
    <w:rsid w:val="00321B2E"/>
    <w:rsid w:val="00341EAA"/>
    <w:rsid w:val="003510E5"/>
    <w:rsid w:val="00356265"/>
    <w:rsid w:val="00360D3C"/>
    <w:rsid w:val="003849AC"/>
    <w:rsid w:val="00385D07"/>
    <w:rsid w:val="003A759D"/>
    <w:rsid w:val="003B320F"/>
    <w:rsid w:val="003E1905"/>
    <w:rsid w:val="003E4C6D"/>
    <w:rsid w:val="003F5A24"/>
    <w:rsid w:val="00412205"/>
    <w:rsid w:val="00417052"/>
    <w:rsid w:val="004172D4"/>
    <w:rsid w:val="00417BBF"/>
    <w:rsid w:val="0042149F"/>
    <w:rsid w:val="004408DA"/>
    <w:rsid w:val="004420F6"/>
    <w:rsid w:val="00443763"/>
    <w:rsid w:val="00456A0A"/>
    <w:rsid w:val="00460FD6"/>
    <w:rsid w:val="004826F9"/>
    <w:rsid w:val="00485285"/>
    <w:rsid w:val="004937F9"/>
    <w:rsid w:val="004B2EFC"/>
    <w:rsid w:val="004C1D1E"/>
    <w:rsid w:val="004D76A6"/>
    <w:rsid w:val="004F7C37"/>
    <w:rsid w:val="00525DEE"/>
    <w:rsid w:val="00553D9D"/>
    <w:rsid w:val="00560652"/>
    <w:rsid w:val="005801EA"/>
    <w:rsid w:val="00586B3D"/>
    <w:rsid w:val="00591007"/>
    <w:rsid w:val="00595EDE"/>
    <w:rsid w:val="005A363F"/>
    <w:rsid w:val="005E6857"/>
    <w:rsid w:val="00617575"/>
    <w:rsid w:val="00621D8D"/>
    <w:rsid w:val="00634190"/>
    <w:rsid w:val="006F2493"/>
    <w:rsid w:val="00710F3C"/>
    <w:rsid w:val="007123BE"/>
    <w:rsid w:val="00712F44"/>
    <w:rsid w:val="00724E84"/>
    <w:rsid w:val="00741D48"/>
    <w:rsid w:val="007803F8"/>
    <w:rsid w:val="007860BA"/>
    <w:rsid w:val="0078661B"/>
    <w:rsid w:val="00794501"/>
    <w:rsid w:val="007A5805"/>
    <w:rsid w:val="007A7BF6"/>
    <w:rsid w:val="007B50F0"/>
    <w:rsid w:val="007B52B6"/>
    <w:rsid w:val="007C184A"/>
    <w:rsid w:val="007D5B66"/>
    <w:rsid w:val="007F2100"/>
    <w:rsid w:val="00820D5C"/>
    <w:rsid w:val="00830A93"/>
    <w:rsid w:val="00833614"/>
    <w:rsid w:val="00886E07"/>
    <w:rsid w:val="00890453"/>
    <w:rsid w:val="008A5AF9"/>
    <w:rsid w:val="008A6356"/>
    <w:rsid w:val="008E20FD"/>
    <w:rsid w:val="008E4DF7"/>
    <w:rsid w:val="008E6ED2"/>
    <w:rsid w:val="009059D9"/>
    <w:rsid w:val="00914404"/>
    <w:rsid w:val="00923051"/>
    <w:rsid w:val="00953EFF"/>
    <w:rsid w:val="009560DB"/>
    <w:rsid w:val="00970194"/>
    <w:rsid w:val="00971562"/>
    <w:rsid w:val="0097619B"/>
    <w:rsid w:val="00990008"/>
    <w:rsid w:val="009C2464"/>
    <w:rsid w:val="009E723B"/>
    <w:rsid w:val="009F4661"/>
    <w:rsid w:val="00A248B6"/>
    <w:rsid w:val="00A26063"/>
    <w:rsid w:val="00A35CB5"/>
    <w:rsid w:val="00A45811"/>
    <w:rsid w:val="00A5068E"/>
    <w:rsid w:val="00A51562"/>
    <w:rsid w:val="00A80DDC"/>
    <w:rsid w:val="00AA10D8"/>
    <w:rsid w:val="00AD45E6"/>
    <w:rsid w:val="00AE7C13"/>
    <w:rsid w:val="00AF04AC"/>
    <w:rsid w:val="00AF5275"/>
    <w:rsid w:val="00AF57CC"/>
    <w:rsid w:val="00AF787E"/>
    <w:rsid w:val="00B03280"/>
    <w:rsid w:val="00B04E5D"/>
    <w:rsid w:val="00B144B3"/>
    <w:rsid w:val="00B16A30"/>
    <w:rsid w:val="00B22685"/>
    <w:rsid w:val="00B275B4"/>
    <w:rsid w:val="00B300FA"/>
    <w:rsid w:val="00B45D6C"/>
    <w:rsid w:val="00B85FC3"/>
    <w:rsid w:val="00B86BE1"/>
    <w:rsid w:val="00B90EF3"/>
    <w:rsid w:val="00BA3AAC"/>
    <w:rsid w:val="00BB1750"/>
    <w:rsid w:val="00BB5D9A"/>
    <w:rsid w:val="00BF1862"/>
    <w:rsid w:val="00C12DA4"/>
    <w:rsid w:val="00C25585"/>
    <w:rsid w:val="00C2622E"/>
    <w:rsid w:val="00C43D46"/>
    <w:rsid w:val="00C502B8"/>
    <w:rsid w:val="00C547C1"/>
    <w:rsid w:val="00C54C72"/>
    <w:rsid w:val="00C65A41"/>
    <w:rsid w:val="00C91614"/>
    <w:rsid w:val="00C917A4"/>
    <w:rsid w:val="00CA15E2"/>
    <w:rsid w:val="00D027E1"/>
    <w:rsid w:val="00D07AC1"/>
    <w:rsid w:val="00D10F21"/>
    <w:rsid w:val="00D12A15"/>
    <w:rsid w:val="00D14295"/>
    <w:rsid w:val="00D201F7"/>
    <w:rsid w:val="00D30480"/>
    <w:rsid w:val="00D7437D"/>
    <w:rsid w:val="00D8255C"/>
    <w:rsid w:val="00DB3465"/>
    <w:rsid w:val="00DB3F74"/>
    <w:rsid w:val="00DD2893"/>
    <w:rsid w:val="00DE136D"/>
    <w:rsid w:val="00DF3831"/>
    <w:rsid w:val="00E0597F"/>
    <w:rsid w:val="00E074B5"/>
    <w:rsid w:val="00E3407B"/>
    <w:rsid w:val="00E627FE"/>
    <w:rsid w:val="00E9478E"/>
    <w:rsid w:val="00EE30DA"/>
    <w:rsid w:val="00EF3129"/>
    <w:rsid w:val="00F0676F"/>
    <w:rsid w:val="00F2288B"/>
    <w:rsid w:val="00F2477E"/>
    <w:rsid w:val="00F276FD"/>
    <w:rsid w:val="00F45BDA"/>
    <w:rsid w:val="00F57158"/>
    <w:rsid w:val="00FA13A2"/>
    <w:rsid w:val="00FA4D2D"/>
    <w:rsid w:val="00FB2A8D"/>
    <w:rsid w:val="00FB3550"/>
    <w:rsid w:val="00FB4F39"/>
    <w:rsid w:val="00FC409C"/>
    <w:rsid w:val="00FC6685"/>
    <w:rsid w:val="00FE2C76"/>
    <w:rsid w:val="00FE3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91065-71F6-45FF-A914-9DBBA4F2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E1"/>
  </w:style>
  <w:style w:type="paragraph" w:styleId="2">
    <w:name w:val="heading 2"/>
    <w:basedOn w:val="a"/>
    <w:next w:val="a"/>
    <w:link w:val="20"/>
    <w:uiPriority w:val="9"/>
    <w:unhideWhenUsed/>
    <w:qFormat/>
    <w:rsid w:val="000B5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95"/>
    <w:pPr>
      <w:ind w:left="720"/>
      <w:contextualSpacing/>
    </w:pPr>
    <w:rPr>
      <w:rFonts w:eastAsiaTheme="minorHAnsi"/>
      <w:lang w:eastAsia="en-US"/>
    </w:rPr>
  </w:style>
  <w:style w:type="character" w:customStyle="1" w:styleId="4">
    <w:name w:val="Основной текст (4)_"/>
    <w:basedOn w:val="a0"/>
    <w:link w:val="40"/>
    <w:locked/>
    <w:rsid w:val="00D142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4295"/>
    <w:pPr>
      <w:widowControl w:val="0"/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D142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4295"/>
    <w:pPr>
      <w:widowControl w:val="0"/>
      <w:shd w:val="clear" w:color="auto" w:fill="FFFFFF"/>
      <w:spacing w:after="180" w:line="370" w:lineRule="exact"/>
      <w:ind w:hanging="2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basedOn w:val="21"/>
    <w:rsid w:val="00D142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9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7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5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7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6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А. Евдокимова</cp:lastModifiedBy>
  <cp:revision>187</cp:revision>
  <cp:lastPrinted>2019-02-21T09:11:00Z</cp:lastPrinted>
  <dcterms:created xsi:type="dcterms:W3CDTF">2018-03-30T09:58:00Z</dcterms:created>
  <dcterms:modified xsi:type="dcterms:W3CDTF">2019-02-22T09:27:00Z</dcterms:modified>
</cp:coreProperties>
</file>