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7AC18" w14:textId="77777777" w:rsidR="00696AED" w:rsidRDefault="00696AED" w:rsidP="00E05865">
      <w:pPr>
        <w:pStyle w:val="aa"/>
        <w:jc w:val="right"/>
      </w:pPr>
    </w:p>
    <w:p w14:paraId="16BFEB63" w14:textId="77777777" w:rsidR="00696AED" w:rsidRDefault="7BCF8205" w:rsidP="00E05865">
      <w:pPr>
        <w:jc w:val="center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Глубокоуважаемые коллеги!</w:t>
      </w:r>
    </w:p>
    <w:p w14:paraId="78A38E3D" w14:textId="77777777" w:rsidR="00696AED" w:rsidRDefault="00696AED" w:rsidP="00E05865">
      <w:pPr>
        <w:jc w:val="center"/>
        <w:rPr>
          <w:b/>
          <w:bCs/>
          <w:sz w:val="24"/>
          <w:szCs w:val="24"/>
        </w:rPr>
      </w:pPr>
    </w:p>
    <w:p w14:paraId="2BD952AB" w14:textId="1D57E3A4" w:rsidR="00696AED" w:rsidRDefault="7BCF8205" w:rsidP="00E05865">
      <w:pPr>
        <w:jc w:val="center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Приглашаем вас принять участие в III Всероссийской научной конференции молодых специалистов</w:t>
      </w:r>
      <w:r w:rsidR="00F24983">
        <w:rPr>
          <w:b/>
          <w:bCs/>
          <w:sz w:val="24"/>
          <w:szCs w:val="24"/>
        </w:rPr>
        <w:t>, аспирантов, ординаторов</w:t>
      </w:r>
      <w:r w:rsidRPr="7BCF8205">
        <w:rPr>
          <w:b/>
          <w:bCs/>
          <w:sz w:val="24"/>
          <w:szCs w:val="24"/>
        </w:rPr>
        <w:t xml:space="preserve"> «</w:t>
      </w:r>
      <w:r w:rsidR="00F24983">
        <w:rPr>
          <w:b/>
          <w:bCs/>
          <w:sz w:val="24"/>
          <w:szCs w:val="24"/>
        </w:rPr>
        <w:t>Инновационные технологии в медицине</w:t>
      </w:r>
      <w:r w:rsidRPr="7BCF8205">
        <w:rPr>
          <w:b/>
          <w:bCs/>
          <w:sz w:val="24"/>
          <w:szCs w:val="24"/>
        </w:rPr>
        <w:t>: взгляд молодого специалиста»</w:t>
      </w:r>
      <w:r w:rsidR="00E05865" w:rsidRPr="00E05865">
        <w:rPr>
          <w:b/>
          <w:bCs/>
          <w:sz w:val="24"/>
          <w:szCs w:val="24"/>
        </w:rPr>
        <w:t xml:space="preserve">, </w:t>
      </w:r>
      <w:r w:rsidR="00E05865">
        <w:rPr>
          <w:b/>
          <w:bCs/>
          <w:sz w:val="24"/>
          <w:szCs w:val="24"/>
        </w:rPr>
        <w:t xml:space="preserve">которая пройдет </w:t>
      </w:r>
      <w:r w:rsidRPr="7BCF8205">
        <w:rPr>
          <w:b/>
          <w:bCs/>
          <w:sz w:val="24"/>
          <w:szCs w:val="24"/>
        </w:rPr>
        <w:t>14-15 сентября 2017 г</w:t>
      </w:r>
      <w:r w:rsidR="00E05865">
        <w:rPr>
          <w:b/>
          <w:bCs/>
          <w:sz w:val="24"/>
          <w:szCs w:val="24"/>
        </w:rPr>
        <w:t xml:space="preserve">ода на базе </w:t>
      </w:r>
      <w:r w:rsidR="00E05865" w:rsidRPr="00E05865">
        <w:rPr>
          <w:b/>
          <w:bCs/>
          <w:sz w:val="24"/>
          <w:szCs w:val="24"/>
        </w:rPr>
        <w:t>Рязанского государственного медицинского университета имени академика И.П. Павлова</w:t>
      </w:r>
    </w:p>
    <w:p w14:paraId="61F10A75" w14:textId="77777777" w:rsidR="00696AED" w:rsidRDefault="00696AED" w:rsidP="00E05865">
      <w:pPr>
        <w:jc w:val="both"/>
        <w:rPr>
          <w:b/>
          <w:color w:val="7030A0"/>
          <w:sz w:val="24"/>
        </w:rPr>
      </w:pPr>
    </w:p>
    <w:p w14:paraId="0849A9DF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Организаторы: </w:t>
      </w:r>
    </w:p>
    <w:p w14:paraId="31A3BB9F" w14:textId="77777777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>Министерство здравоохранения Российской Федерации</w:t>
      </w:r>
    </w:p>
    <w:p w14:paraId="3E467D0E" w14:textId="2A6E697B" w:rsidR="00E05865" w:rsidRDefault="00E05865" w:rsidP="00E05865">
      <w:pPr>
        <w:jc w:val="both"/>
        <w:rPr>
          <w:sz w:val="24"/>
          <w:szCs w:val="24"/>
        </w:rPr>
      </w:pPr>
      <w:r w:rsidRPr="00E05865">
        <w:rPr>
          <w:sz w:val="24"/>
          <w:szCs w:val="24"/>
        </w:rPr>
        <w:t>Рязанский государственный медицинский университет имени академика И.П. Павлова</w:t>
      </w:r>
    </w:p>
    <w:p w14:paraId="375CE269" w14:textId="3138697D" w:rsidR="00696AED" w:rsidRDefault="7BCF8205" w:rsidP="00E05865">
      <w:pPr>
        <w:rPr>
          <w:sz w:val="24"/>
          <w:szCs w:val="24"/>
        </w:rPr>
      </w:pPr>
      <w:r w:rsidRPr="7BCF8205">
        <w:rPr>
          <w:sz w:val="24"/>
          <w:szCs w:val="24"/>
        </w:rPr>
        <w:t>Российское общество хирургов</w:t>
      </w:r>
    </w:p>
    <w:p w14:paraId="59913846" w14:textId="32371A5F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>Российское научное медицинское общество терапевтов</w:t>
      </w:r>
    </w:p>
    <w:p w14:paraId="64F00F51" w14:textId="77777777" w:rsidR="00696AED" w:rsidRDefault="00696AED" w:rsidP="00E05865">
      <w:pPr>
        <w:jc w:val="both"/>
        <w:rPr>
          <w:sz w:val="24"/>
        </w:rPr>
      </w:pPr>
    </w:p>
    <w:p w14:paraId="16865EAD" w14:textId="685BAA51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Организационный комитет</w:t>
      </w:r>
    </w:p>
    <w:p w14:paraId="13203DB9" w14:textId="43BEFD70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Сопредседатели оргкомитета: </w:t>
      </w:r>
    </w:p>
    <w:p w14:paraId="14237897" w14:textId="557D3948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Калинин Роман Евгеньевич</w:t>
      </w:r>
      <w:r w:rsidRPr="7BCF8205">
        <w:rPr>
          <w:sz w:val="24"/>
          <w:szCs w:val="24"/>
        </w:rPr>
        <w:t xml:space="preserve"> – </w:t>
      </w:r>
      <w:r w:rsidR="006D0386" w:rsidRPr="006D0386">
        <w:rPr>
          <w:sz w:val="24"/>
          <w:szCs w:val="24"/>
        </w:rPr>
        <w:t>д.м.н., профессор</w:t>
      </w:r>
      <w:r w:rsidR="006D0386">
        <w:rPr>
          <w:sz w:val="24"/>
          <w:szCs w:val="24"/>
        </w:rPr>
        <w:t>, р</w:t>
      </w:r>
      <w:r w:rsidRPr="7BCF8205">
        <w:rPr>
          <w:sz w:val="24"/>
          <w:szCs w:val="24"/>
        </w:rPr>
        <w:t>ектор Рязанского государственного медицинского университета</w:t>
      </w:r>
      <w:r w:rsidR="006D0386" w:rsidRPr="006D0386">
        <w:t xml:space="preserve"> </w:t>
      </w:r>
      <w:r w:rsidR="006D0386" w:rsidRPr="006D0386">
        <w:rPr>
          <w:sz w:val="24"/>
          <w:szCs w:val="24"/>
        </w:rPr>
        <w:t>имени академика И.П. Павлова</w:t>
      </w:r>
      <w:r w:rsidR="006D0386">
        <w:rPr>
          <w:sz w:val="24"/>
          <w:szCs w:val="24"/>
        </w:rPr>
        <w:t>.</w:t>
      </w:r>
    </w:p>
    <w:p w14:paraId="67105B32" w14:textId="1EFEC806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Мартынов Анатолий Иванович</w:t>
      </w:r>
      <w:r w:rsidR="006D0386">
        <w:rPr>
          <w:sz w:val="24"/>
          <w:szCs w:val="24"/>
        </w:rPr>
        <w:t xml:space="preserve"> – д.м.н., профессор, академик РАН, </w:t>
      </w:r>
      <w:r w:rsidRPr="7BCF8205">
        <w:rPr>
          <w:sz w:val="24"/>
          <w:szCs w:val="24"/>
        </w:rPr>
        <w:t>Президент Российского научного медицинского общества терапевтов</w:t>
      </w:r>
      <w:r w:rsidR="006D0386">
        <w:rPr>
          <w:sz w:val="24"/>
          <w:szCs w:val="24"/>
        </w:rPr>
        <w:t>.</w:t>
      </w:r>
    </w:p>
    <w:p w14:paraId="36E8E0A4" w14:textId="77777777" w:rsidR="006D0386" w:rsidRDefault="006D0386" w:rsidP="00E05865">
      <w:pPr>
        <w:jc w:val="both"/>
        <w:rPr>
          <w:b/>
          <w:bCs/>
          <w:sz w:val="24"/>
          <w:szCs w:val="24"/>
        </w:rPr>
      </w:pPr>
    </w:p>
    <w:p w14:paraId="6CC265BD" w14:textId="29656E1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Члены оргкомитета: </w:t>
      </w:r>
    </w:p>
    <w:p w14:paraId="41092DDA" w14:textId="7FF8B3DC" w:rsidR="006D0386" w:rsidRPr="006D0386" w:rsidRDefault="006D0386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Сучков Игорь Александрович</w:t>
      </w:r>
      <w:r w:rsidRPr="7BCF8205">
        <w:rPr>
          <w:sz w:val="24"/>
          <w:szCs w:val="24"/>
        </w:rPr>
        <w:t xml:space="preserve"> – </w:t>
      </w:r>
      <w:r>
        <w:rPr>
          <w:sz w:val="24"/>
          <w:szCs w:val="24"/>
        </w:rPr>
        <w:t>д.м.н., проректор по научной работе и инновационному развитию</w:t>
      </w:r>
      <w:r w:rsidRPr="7BCF8205">
        <w:rPr>
          <w:sz w:val="24"/>
          <w:szCs w:val="24"/>
        </w:rPr>
        <w:t xml:space="preserve">, профессор кафедры сердечно-сосудистой, </w:t>
      </w:r>
      <w:proofErr w:type="spellStart"/>
      <w:r w:rsidRPr="7BCF8205">
        <w:rPr>
          <w:sz w:val="24"/>
          <w:szCs w:val="24"/>
        </w:rPr>
        <w:t>рентгенэндоваскулярной</w:t>
      </w:r>
      <w:proofErr w:type="spellEnd"/>
      <w:r w:rsidRPr="7BCF8205">
        <w:rPr>
          <w:sz w:val="24"/>
          <w:szCs w:val="24"/>
        </w:rPr>
        <w:t>, оперативной хирургии и топографической анатомии Рязанского государственного медицинского университета</w:t>
      </w:r>
      <w:r>
        <w:rPr>
          <w:sz w:val="24"/>
          <w:szCs w:val="24"/>
        </w:rPr>
        <w:t xml:space="preserve"> </w:t>
      </w:r>
      <w:r w:rsidRPr="006D0386">
        <w:rPr>
          <w:sz w:val="24"/>
          <w:szCs w:val="24"/>
        </w:rPr>
        <w:t>имени академика И.П. Павлова</w:t>
      </w:r>
      <w:r>
        <w:rPr>
          <w:sz w:val="24"/>
          <w:szCs w:val="24"/>
        </w:rPr>
        <w:t>.</w:t>
      </w:r>
    </w:p>
    <w:p w14:paraId="4487EE11" w14:textId="6466A17A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Кирюшин Валерий Анатольевич </w:t>
      </w:r>
      <w:r w:rsidR="006D0386">
        <w:rPr>
          <w:b/>
          <w:bCs/>
          <w:sz w:val="24"/>
          <w:szCs w:val="24"/>
        </w:rPr>
        <w:t>–</w:t>
      </w:r>
      <w:r w:rsidRPr="7BCF8205">
        <w:rPr>
          <w:b/>
          <w:bCs/>
          <w:sz w:val="24"/>
          <w:szCs w:val="24"/>
        </w:rPr>
        <w:t xml:space="preserve"> </w:t>
      </w:r>
      <w:r w:rsidR="006D0386" w:rsidRPr="00310B6D">
        <w:rPr>
          <w:bCs/>
          <w:sz w:val="24"/>
          <w:szCs w:val="24"/>
        </w:rPr>
        <w:t xml:space="preserve">д.м.н., профессор, </w:t>
      </w:r>
      <w:r w:rsidRPr="00310B6D">
        <w:rPr>
          <w:sz w:val="24"/>
          <w:szCs w:val="24"/>
        </w:rPr>
        <w:t>заведующий</w:t>
      </w:r>
      <w:r w:rsidRPr="7BCF8205">
        <w:rPr>
          <w:sz w:val="24"/>
          <w:szCs w:val="24"/>
        </w:rPr>
        <w:t xml:space="preserve"> кафедрой профильных гигиенических дисциплин с курсом гигиены, эпидемиологии и организации госсанэпидслужбы ФДПО Рязанского государственного медицинского университета</w:t>
      </w:r>
      <w:r w:rsidR="006D0386" w:rsidRPr="006D0386">
        <w:t xml:space="preserve"> </w:t>
      </w:r>
      <w:r w:rsidR="006D0386" w:rsidRPr="006D0386">
        <w:rPr>
          <w:sz w:val="24"/>
          <w:szCs w:val="24"/>
        </w:rPr>
        <w:t>имени академика И.П. Павлова</w:t>
      </w:r>
      <w:r w:rsidR="006D0386">
        <w:rPr>
          <w:sz w:val="24"/>
          <w:szCs w:val="24"/>
        </w:rPr>
        <w:t>.</w:t>
      </w:r>
      <w:r w:rsidRPr="7BCF8205">
        <w:rPr>
          <w:sz w:val="24"/>
          <w:szCs w:val="24"/>
        </w:rPr>
        <w:t xml:space="preserve"> </w:t>
      </w:r>
    </w:p>
    <w:p w14:paraId="7FA244AF" w14:textId="585BD49E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Куликов Евгений Петрович</w:t>
      </w:r>
      <w:r w:rsidRPr="7BCF8205">
        <w:rPr>
          <w:sz w:val="24"/>
          <w:szCs w:val="24"/>
        </w:rPr>
        <w:t xml:space="preserve"> </w:t>
      </w:r>
      <w:r w:rsidR="006D0386">
        <w:rPr>
          <w:sz w:val="24"/>
          <w:szCs w:val="24"/>
        </w:rPr>
        <w:t>–</w:t>
      </w:r>
      <w:r w:rsidRPr="7BCF8205">
        <w:rPr>
          <w:sz w:val="24"/>
          <w:szCs w:val="24"/>
        </w:rPr>
        <w:t xml:space="preserve"> </w:t>
      </w:r>
      <w:r w:rsidR="006D0386">
        <w:rPr>
          <w:sz w:val="24"/>
          <w:szCs w:val="24"/>
        </w:rPr>
        <w:t xml:space="preserve">д.м.н., профессор, </w:t>
      </w:r>
      <w:r w:rsidRPr="7BCF8205">
        <w:rPr>
          <w:sz w:val="24"/>
          <w:szCs w:val="24"/>
        </w:rPr>
        <w:t>заведующий кафедрой онкологии с курсом лучевой диагностики ФДПО Рязанского государственного медицинского университета</w:t>
      </w:r>
      <w:r w:rsidR="006D0386" w:rsidRPr="006D0386">
        <w:t xml:space="preserve"> </w:t>
      </w:r>
      <w:r w:rsidR="006D0386" w:rsidRPr="006D0386">
        <w:rPr>
          <w:sz w:val="24"/>
          <w:szCs w:val="24"/>
        </w:rPr>
        <w:t>имени академика И.П. Павлова</w:t>
      </w:r>
      <w:r w:rsidR="006D0386">
        <w:rPr>
          <w:sz w:val="24"/>
          <w:szCs w:val="24"/>
        </w:rPr>
        <w:t>.</w:t>
      </w:r>
      <w:r w:rsidRPr="7BCF8205">
        <w:rPr>
          <w:sz w:val="24"/>
          <w:szCs w:val="24"/>
        </w:rPr>
        <w:t xml:space="preserve"> </w:t>
      </w:r>
    </w:p>
    <w:p w14:paraId="68D16E58" w14:textId="65D33D96" w:rsidR="00E05865" w:rsidRDefault="00E05865" w:rsidP="00E05865">
      <w:pPr>
        <w:jc w:val="both"/>
        <w:rPr>
          <w:sz w:val="24"/>
          <w:szCs w:val="24"/>
        </w:rPr>
      </w:pPr>
      <w:r w:rsidRPr="00E05865">
        <w:rPr>
          <w:b/>
          <w:sz w:val="24"/>
          <w:szCs w:val="24"/>
        </w:rPr>
        <w:t>Шустов Дмитрий Иванович</w:t>
      </w:r>
      <w:r>
        <w:rPr>
          <w:sz w:val="24"/>
          <w:szCs w:val="24"/>
        </w:rPr>
        <w:t xml:space="preserve"> – д.м.н., профессор, заведующий кафедрой психиатрии</w:t>
      </w:r>
      <w:r w:rsidRPr="00E05865">
        <w:t xml:space="preserve"> </w:t>
      </w:r>
      <w:r w:rsidRPr="00E05865">
        <w:rPr>
          <w:sz w:val="24"/>
          <w:szCs w:val="24"/>
        </w:rPr>
        <w:t>Рязанского государственного медицинского университета имени академика И.П. Павлова.</w:t>
      </w:r>
    </w:p>
    <w:p w14:paraId="16DF2943" w14:textId="01FD3A49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Якушева Елена Николаевна</w:t>
      </w:r>
      <w:r w:rsidRPr="7BCF8205">
        <w:rPr>
          <w:sz w:val="24"/>
          <w:szCs w:val="24"/>
        </w:rPr>
        <w:t xml:space="preserve"> </w:t>
      </w:r>
      <w:r w:rsidR="006D0386">
        <w:rPr>
          <w:sz w:val="24"/>
          <w:szCs w:val="24"/>
        </w:rPr>
        <w:t>–</w:t>
      </w:r>
      <w:r w:rsidRPr="7BCF8205">
        <w:rPr>
          <w:sz w:val="24"/>
          <w:szCs w:val="24"/>
        </w:rPr>
        <w:t xml:space="preserve"> </w:t>
      </w:r>
      <w:r w:rsidR="006D0386">
        <w:rPr>
          <w:sz w:val="24"/>
          <w:szCs w:val="24"/>
        </w:rPr>
        <w:t xml:space="preserve">д.м.н., профессор, </w:t>
      </w:r>
      <w:r w:rsidRPr="7BCF8205">
        <w:rPr>
          <w:sz w:val="24"/>
          <w:szCs w:val="24"/>
        </w:rPr>
        <w:t>заведующая кафедрой фармакологии с курсом фармации ФДПО Рязанского государствен</w:t>
      </w:r>
      <w:r w:rsidR="006D0386">
        <w:rPr>
          <w:sz w:val="24"/>
          <w:szCs w:val="24"/>
        </w:rPr>
        <w:t>ного медицинского университета</w:t>
      </w:r>
      <w:r w:rsidR="00CB7461">
        <w:rPr>
          <w:sz w:val="24"/>
          <w:szCs w:val="24"/>
        </w:rPr>
        <w:t xml:space="preserve"> </w:t>
      </w:r>
      <w:r w:rsidR="00CB7461" w:rsidRPr="00CB7461">
        <w:rPr>
          <w:sz w:val="24"/>
          <w:szCs w:val="24"/>
        </w:rPr>
        <w:t>имени академика И.П. Павлова</w:t>
      </w:r>
      <w:r w:rsidR="006D0386">
        <w:rPr>
          <w:sz w:val="24"/>
          <w:szCs w:val="24"/>
        </w:rPr>
        <w:t>.</w:t>
      </w:r>
    </w:p>
    <w:p w14:paraId="7E845CCB" w14:textId="2A59A758" w:rsidR="006D0386" w:rsidRPr="00CB7461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Якушин Сергей Степанович</w:t>
      </w:r>
      <w:r w:rsidRPr="7BCF8205">
        <w:rPr>
          <w:sz w:val="24"/>
          <w:szCs w:val="24"/>
        </w:rPr>
        <w:t xml:space="preserve"> – </w:t>
      </w:r>
      <w:r w:rsidR="00154CFB">
        <w:rPr>
          <w:sz w:val="24"/>
          <w:szCs w:val="24"/>
        </w:rPr>
        <w:t xml:space="preserve">д.м.н., профессор, </w:t>
      </w:r>
      <w:r w:rsidRPr="7BCF8205">
        <w:rPr>
          <w:sz w:val="24"/>
          <w:szCs w:val="24"/>
        </w:rPr>
        <w:t>заведующий кафедрой госпитальной терапии Рязанского государственного медицинского университета</w:t>
      </w:r>
      <w:r w:rsidR="006D0386">
        <w:rPr>
          <w:sz w:val="24"/>
          <w:szCs w:val="24"/>
        </w:rPr>
        <w:t xml:space="preserve"> </w:t>
      </w:r>
      <w:r w:rsidR="00154CFB">
        <w:rPr>
          <w:sz w:val="24"/>
          <w:szCs w:val="24"/>
        </w:rPr>
        <w:t>имени академика И.П. </w:t>
      </w:r>
      <w:r w:rsidR="006D0386" w:rsidRPr="006D0386">
        <w:rPr>
          <w:sz w:val="24"/>
          <w:szCs w:val="24"/>
        </w:rPr>
        <w:t>Павлова</w:t>
      </w:r>
      <w:r w:rsidR="00154CFB">
        <w:rPr>
          <w:sz w:val="24"/>
          <w:szCs w:val="24"/>
        </w:rPr>
        <w:t xml:space="preserve">, </w:t>
      </w:r>
      <w:r w:rsidR="00154CFB" w:rsidRPr="7BCF8205">
        <w:rPr>
          <w:sz w:val="24"/>
          <w:szCs w:val="24"/>
        </w:rPr>
        <w:t>председатель Рязанской областной ассоциации врачей терапевтов</w:t>
      </w:r>
      <w:r w:rsidR="00154CFB">
        <w:rPr>
          <w:sz w:val="24"/>
          <w:szCs w:val="24"/>
        </w:rPr>
        <w:t>.</w:t>
      </w:r>
    </w:p>
    <w:p w14:paraId="4FC4D2CF" w14:textId="77777777" w:rsidR="00DB3ECE" w:rsidRDefault="00DB3ECE" w:rsidP="00E05865">
      <w:pPr>
        <w:jc w:val="both"/>
        <w:rPr>
          <w:b/>
          <w:bCs/>
          <w:sz w:val="24"/>
          <w:szCs w:val="24"/>
        </w:rPr>
      </w:pPr>
    </w:p>
    <w:p w14:paraId="7E983885" w14:textId="7FE57AC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Ответственные секретари: </w:t>
      </w:r>
    </w:p>
    <w:p w14:paraId="221C6E64" w14:textId="7CE62E81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Филиппов Евгений Владимирович</w:t>
      </w:r>
      <w:r w:rsidRPr="7BCF8205">
        <w:rPr>
          <w:sz w:val="24"/>
          <w:szCs w:val="24"/>
        </w:rPr>
        <w:t xml:space="preserve"> – </w:t>
      </w:r>
      <w:r w:rsidR="006D0386">
        <w:rPr>
          <w:sz w:val="24"/>
          <w:szCs w:val="24"/>
        </w:rPr>
        <w:t xml:space="preserve">д.м.н., </w:t>
      </w:r>
      <w:r w:rsidRPr="7BCF8205">
        <w:rPr>
          <w:sz w:val="24"/>
          <w:szCs w:val="24"/>
        </w:rPr>
        <w:t xml:space="preserve">председатель </w:t>
      </w:r>
      <w:r w:rsidR="00CB7461">
        <w:rPr>
          <w:sz w:val="24"/>
          <w:szCs w:val="24"/>
        </w:rPr>
        <w:t>С</w:t>
      </w:r>
      <w:r w:rsidRPr="7BCF8205">
        <w:rPr>
          <w:sz w:val="24"/>
          <w:szCs w:val="24"/>
        </w:rPr>
        <w:t>овета молодых ученых Рязанского государственного медицинского университета</w:t>
      </w:r>
      <w:r w:rsidR="006D0386" w:rsidRPr="006D0386">
        <w:t xml:space="preserve"> </w:t>
      </w:r>
      <w:r w:rsidR="006D0386">
        <w:rPr>
          <w:sz w:val="24"/>
          <w:szCs w:val="24"/>
        </w:rPr>
        <w:t>имени академика И.П. Павлова</w:t>
      </w:r>
      <w:r w:rsidRPr="7BCF8205">
        <w:rPr>
          <w:sz w:val="24"/>
          <w:szCs w:val="24"/>
        </w:rPr>
        <w:t xml:space="preserve">. </w:t>
      </w:r>
    </w:p>
    <w:p w14:paraId="1EE3632C" w14:textId="13C36C72" w:rsidR="7BCF8205" w:rsidRDefault="7BCF8205" w:rsidP="00E05865">
      <w:pPr>
        <w:jc w:val="both"/>
        <w:rPr>
          <w:sz w:val="24"/>
          <w:szCs w:val="24"/>
        </w:rPr>
      </w:pPr>
      <w:r w:rsidRPr="7BCF8205">
        <w:rPr>
          <w:b/>
          <w:bCs/>
          <w:sz w:val="24"/>
          <w:szCs w:val="24"/>
        </w:rPr>
        <w:t>Федотов Илья Андреевич</w:t>
      </w:r>
      <w:r w:rsidRPr="7BCF8205">
        <w:rPr>
          <w:sz w:val="24"/>
          <w:szCs w:val="24"/>
        </w:rPr>
        <w:t xml:space="preserve"> – </w:t>
      </w:r>
      <w:r w:rsidR="006D0386">
        <w:rPr>
          <w:sz w:val="24"/>
          <w:szCs w:val="24"/>
        </w:rPr>
        <w:t xml:space="preserve">к.м.н., </w:t>
      </w:r>
      <w:r w:rsidR="00CB7461">
        <w:rPr>
          <w:sz w:val="24"/>
          <w:szCs w:val="24"/>
        </w:rPr>
        <w:t xml:space="preserve">заместитель </w:t>
      </w:r>
      <w:r w:rsidRPr="7BCF8205">
        <w:rPr>
          <w:sz w:val="24"/>
          <w:szCs w:val="24"/>
        </w:rPr>
        <w:t xml:space="preserve">председателя </w:t>
      </w:r>
      <w:r w:rsidR="00CB7461">
        <w:rPr>
          <w:sz w:val="24"/>
          <w:szCs w:val="24"/>
        </w:rPr>
        <w:t>С</w:t>
      </w:r>
      <w:r w:rsidR="006D0386">
        <w:rPr>
          <w:sz w:val="24"/>
          <w:szCs w:val="24"/>
        </w:rPr>
        <w:t xml:space="preserve">овета молодых ученых Рязанского </w:t>
      </w:r>
      <w:r w:rsidRPr="7BCF8205">
        <w:rPr>
          <w:sz w:val="24"/>
          <w:szCs w:val="24"/>
        </w:rPr>
        <w:t>государственного медицинского университета</w:t>
      </w:r>
      <w:r w:rsidR="006D0386" w:rsidRPr="006D0386">
        <w:t xml:space="preserve"> </w:t>
      </w:r>
      <w:r w:rsidR="006D0386">
        <w:rPr>
          <w:sz w:val="24"/>
          <w:szCs w:val="24"/>
        </w:rPr>
        <w:t>имени академика И.П. Павлова</w:t>
      </w:r>
      <w:r w:rsidRPr="7BCF8205">
        <w:rPr>
          <w:sz w:val="24"/>
          <w:szCs w:val="24"/>
        </w:rPr>
        <w:t xml:space="preserve">. </w:t>
      </w:r>
    </w:p>
    <w:p w14:paraId="43B333DE" w14:textId="5862E745" w:rsidR="7BCF8205" w:rsidRDefault="7BCF8205" w:rsidP="00E05865">
      <w:pPr>
        <w:jc w:val="both"/>
        <w:rPr>
          <w:b/>
          <w:bCs/>
          <w:sz w:val="24"/>
          <w:szCs w:val="24"/>
        </w:rPr>
      </w:pPr>
    </w:p>
    <w:p w14:paraId="4C632A42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Основные направления работы конференции</w:t>
      </w:r>
    </w:p>
    <w:p w14:paraId="26143FC4" w14:textId="1624A0D4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Фундамен</w:t>
      </w:r>
      <w:r w:rsidR="00F15C89">
        <w:rPr>
          <w:rFonts w:ascii="Times New Roman" w:hAnsi="Times New Roman"/>
          <w:sz w:val="24"/>
          <w:szCs w:val="24"/>
        </w:rPr>
        <w:t>тальные исследования в медицине</w:t>
      </w:r>
      <w:r w:rsidRPr="7BCF8205">
        <w:rPr>
          <w:rFonts w:ascii="Times New Roman" w:hAnsi="Times New Roman"/>
          <w:sz w:val="24"/>
          <w:szCs w:val="24"/>
        </w:rPr>
        <w:t xml:space="preserve"> </w:t>
      </w:r>
    </w:p>
    <w:p w14:paraId="7B7BB271" w14:textId="633ABCF3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Эпидемиология хрониче</w:t>
      </w:r>
      <w:r w:rsidR="00F15C89">
        <w:rPr>
          <w:rFonts w:ascii="Times New Roman" w:hAnsi="Times New Roman"/>
          <w:sz w:val="24"/>
          <w:szCs w:val="24"/>
        </w:rPr>
        <w:t>ских неинфекционных заболеваний</w:t>
      </w:r>
      <w:r w:rsidRPr="7BCF8205">
        <w:rPr>
          <w:rFonts w:ascii="Times New Roman" w:hAnsi="Times New Roman"/>
          <w:sz w:val="24"/>
          <w:szCs w:val="24"/>
        </w:rPr>
        <w:t xml:space="preserve"> </w:t>
      </w:r>
    </w:p>
    <w:p w14:paraId="06F8804B" w14:textId="6B32395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lastRenderedPageBreak/>
        <w:t>Первичная и вторичная профилактика хрониче</w:t>
      </w:r>
      <w:r w:rsidR="00F15C89">
        <w:rPr>
          <w:rFonts w:ascii="Times New Roman" w:hAnsi="Times New Roman"/>
          <w:sz w:val="24"/>
          <w:szCs w:val="24"/>
        </w:rPr>
        <w:t>ских неинфекционных заболеваний</w:t>
      </w:r>
    </w:p>
    <w:p w14:paraId="1EFE4860" w14:textId="5EC63973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Высокотехнологична</w:t>
      </w:r>
      <w:r w:rsidR="00F15C89">
        <w:rPr>
          <w:rFonts w:ascii="Times New Roman" w:hAnsi="Times New Roman"/>
          <w:sz w:val="24"/>
          <w:szCs w:val="24"/>
        </w:rPr>
        <w:t>я медицинская помощь в медицине</w:t>
      </w:r>
      <w:r w:rsidRPr="7BCF8205">
        <w:rPr>
          <w:rFonts w:ascii="Times New Roman" w:hAnsi="Times New Roman"/>
          <w:sz w:val="24"/>
          <w:szCs w:val="24"/>
        </w:rPr>
        <w:t xml:space="preserve"> </w:t>
      </w:r>
    </w:p>
    <w:p w14:paraId="586E3B23" w14:textId="6D83B90D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Организационные аспе</w:t>
      </w:r>
      <w:r w:rsidR="00F15C89">
        <w:rPr>
          <w:rFonts w:ascii="Times New Roman" w:hAnsi="Times New Roman"/>
          <w:sz w:val="24"/>
          <w:szCs w:val="24"/>
        </w:rPr>
        <w:t>кты оказания медицинской помощи</w:t>
      </w:r>
      <w:r w:rsidRPr="7BCF8205">
        <w:rPr>
          <w:rFonts w:ascii="Times New Roman" w:hAnsi="Times New Roman"/>
          <w:sz w:val="24"/>
          <w:szCs w:val="24"/>
        </w:rPr>
        <w:t xml:space="preserve"> </w:t>
      </w:r>
    </w:p>
    <w:p w14:paraId="0769A9A9" w14:textId="3806FD1E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Амбулаторно-поликлин</w:t>
      </w:r>
      <w:r w:rsidR="00F15C89">
        <w:rPr>
          <w:rFonts w:ascii="Times New Roman" w:hAnsi="Times New Roman"/>
          <w:sz w:val="24"/>
          <w:szCs w:val="24"/>
        </w:rPr>
        <w:t>ическая медицина</w:t>
      </w:r>
    </w:p>
    <w:p w14:paraId="01CFB656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 xml:space="preserve">Профессионально-общественная аккредитация образовательных программ </w:t>
      </w:r>
    </w:p>
    <w:p w14:paraId="751C8A67" w14:textId="11A25A78" w:rsidR="00696AED" w:rsidRDefault="00F15C89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Коморбидная патология</w:t>
      </w:r>
    </w:p>
    <w:p w14:paraId="45438DAF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Паллиативная медицина</w:t>
      </w:r>
    </w:p>
    <w:p w14:paraId="2BF0E962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Спортивная медицина</w:t>
      </w:r>
    </w:p>
    <w:p w14:paraId="5D18CDDA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Медико-профилактические науки</w:t>
      </w:r>
    </w:p>
    <w:p w14:paraId="6BC37774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Фармацевтические науки</w:t>
      </w:r>
    </w:p>
    <w:p w14:paraId="28C3653D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Стоматологические науки</w:t>
      </w:r>
    </w:p>
    <w:p w14:paraId="37992270" w14:textId="77777777" w:rsidR="00696AED" w:rsidRDefault="7BCF8205" w:rsidP="00E05865">
      <w:pPr>
        <w:pStyle w:val="-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BCF8205">
        <w:rPr>
          <w:rFonts w:ascii="Times New Roman" w:hAnsi="Times New Roman"/>
          <w:sz w:val="24"/>
          <w:szCs w:val="24"/>
        </w:rPr>
        <w:t>Клинические случаи</w:t>
      </w:r>
    </w:p>
    <w:p w14:paraId="05A8A345" w14:textId="77777777" w:rsidR="00696AED" w:rsidRDefault="00696AED" w:rsidP="00E05865">
      <w:pPr>
        <w:jc w:val="both"/>
        <w:rPr>
          <w:b/>
          <w:color w:val="000080"/>
          <w:sz w:val="24"/>
        </w:rPr>
      </w:pPr>
    </w:p>
    <w:p w14:paraId="7F79CB9B" w14:textId="4B0FBA11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Планируется аккредитация мероприятия в системе </w:t>
      </w:r>
      <w:r w:rsidR="006D0386">
        <w:rPr>
          <w:b/>
          <w:bCs/>
          <w:sz w:val="24"/>
          <w:szCs w:val="24"/>
        </w:rPr>
        <w:t>н</w:t>
      </w:r>
      <w:r w:rsidRPr="7BCF8205">
        <w:rPr>
          <w:b/>
          <w:bCs/>
          <w:sz w:val="24"/>
          <w:szCs w:val="24"/>
        </w:rPr>
        <w:t>епрерывного медицинского образования.</w:t>
      </w:r>
    </w:p>
    <w:p w14:paraId="5162910B" w14:textId="77777777" w:rsidR="00696AED" w:rsidRDefault="00F24983" w:rsidP="00E05865">
      <w:pPr>
        <w:jc w:val="both"/>
        <w:rPr>
          <w:b/>
          <w:color w:val="7030A0"/>
          <w:sz w:val="24"/>
        </w:rPr>
      </w:pPr>
      <w:r>
        <w:rPr>
          <w:b/>
          <w:color w:val="7030A0"/>
          <w:sz w:val="24"/>
        </w:rPr>
        <w:t xml:space="preserve"> </w:t>
      </w:r>
    </w:p>
    <w:p w14:paraId="4193324A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Место проведения: </w:t>
      </w:r>
    </w:p>
    <w:p w14:paraId="2F4C5CDB" w14:textId="036DAF74" w:rsidR="006D0386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>Рязанский государственный медицинский университет им</w:t>
      </w:r>
      <w:r w:rsidR="006D0386">
        <w:rPr>
          <w:sz w:val="24"/>
          <w:szCs w:val="24"/>
        </w:rPr>
        <w:t>ени</w:t>
      </w:r>
      <w:r w:rsidRPr="7BCF8205">
        <w:rPr>
          <w:sz w:val="24"/>
          <w:szCs w:val="24"/>
        </w:rPr>
        <w:t xml:space="preserve"> акад</w:t>
      </w:r>
      <w:r w:rsidR="006D0386">
        <w:rPr>
          <w:sz w:val="24"/>
          <w:szCs w:val="24"/>
        </w:rPr>
        <w:t>емика</w:t>
      </w:r>
      <w:r w:rsidR="00154CFB">
        <w:rPr>
          <w:sz w:val="24"/>
          <w:szCs w:val="24"/>
        </w:rPr>
        <w:t xml:space="preserve"> И.П. </w:t>
      </w:r>
      <w:r w:rsidRPr="7BCF8205">
        <w:rPr>
          <w:sz w:val="24"/>
          <w:szCs w:val="24"/>
        </w:rPr>
        <w:t xml:space="preserve">Павлова </w:t>
      </w:r>
    </w:p>
    <w:p w14:paraId="1DFDAC84" w14:textId="4F40273D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 xml:space="preserve">г. Рязань, ул. Высоковольтная, д. </w:t>
      </w:r>
      <w:r w:rsidR="00154CFB">
        <w:rPr>
          <w:sz w:val="24"/>
          <w:szCs w:val="24"/>
        </w:rPr>
        <w:t xml:space="preserve">7, корпус </w:t>
      </w:r>
      <w:r w:rsidR="006D0386">
        <w:rPr>
          <w:sz w:val="24"/>
          <w:szCs w:val="24"/>
        </w:rPr>
        <w:t>1.</w:t>
      </w:r>
    </w:p>
    <w:p w14:paraId="063F9E6D" w14:textId="77777777" w:rsidR="00696AED" w:rsidRDefault="00696AED" w:rsidP="00E05865">
      <w:pPr>
        <w:jc w:val="both"/>
        <w:rPr>
          <w:b/>
          <w:color w:val="7030A0"/>
          <w:sz w:val="24"/>
        </w:rPr>
      </w:pPr>
    </w:p>
    <w:p w14:paraId="08A17512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Как добраться:</w:t>
      </w:r>
    </w:p>
    <w:p w14:paraId="5CDA1A6C" w14:textId="77777777" w:rsidR="00696AED" w:rsidRDefault="00F24983" w:rsidP="00E05865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 wp14:anchorId="39DC121C" wp14:editId="01A57F8C">
            <wp:extent cx="3200400" cy="2847975"/>
            <wp:effectExtent l="0" t="0" r="0" b="9525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C745C3F" w14:textId="20844975" w:rsidR="00696AED" w:rsidRDefault="00E05865" w:rsidP="00E05865">
      <w:pPr>
        <w:jc w:val="both"/>
        <w:rPr>
          <w:sz w:val="24"/>
          <w:szCs w:val="24"/>
        </w:rPr>
      </w:pPr>
      <w:r>
        <w:rPr>
          <w:sz w:val="24"/>
          <w:szCs w:val="24"/>
        </w:rPr>
        <w:t>Язык</w:t>
      </w:r>
      <w:r w:rsidR="7BCF8205" w:rsidRPr="7BCF8205">
        <w:rPr>
          <w:sz w:val="24"/>
          <w:szCs w:val="24"/>
        </w:rPr>
        <w:t xml:space="preserve"> конференции: русский</w:t>
      </w:r>
    </w:p>
    <w:p w14:paraId="6FB36A7E" w14:textId="77777777" w:rsidR="00696AED" w:rsidRDefault="00696AED" w:rsidP="00E05865">
      <w:pPr>
        <w:jc w:val="both"/>
        <w:rPr>
          <w:sz w:val="24"/>
        </w:rPr>
      </w:pPr>
    </w:p>
    <w:p w14:paraId="0937B4D6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Регистрационного взноса нет. </w:t>
      </w:r>
    </w:p>
    <w:p w14:paraId="1BA2899F" w14:textId="77777777" w:rsidR="00696AED" w:rsidRDefault="7BCF8205" w:rsidP="00E05865">
      <w:pPr>
        <w:jc w:val="both"/>
        <w:rPr>
          <w:sz w:val="24"/>
          <w:szCs w:val="24"/>
        </w:rPr>
      </w:pPr>
      <w:r w:rsidRPr="7BCF8205">
        <w:rPr>
          <w:sz w:val="24"/>
          <w:szCs w:val="24"/>
        </w:rPr>
        <w:t>Вход на все заседания и выставку свободный.</w:t>
      </w:r>
    </w:p>
    <w:p w14:paraId="188F20B2" w14:textId="77777777" w:rsidR="00696AED" w:rsidRDefault="00696AED" w:rsidP="00E05865">
      <w:pPr>
        <w:jc w:val="both"/>
        <w:rPr>
          <w:sz w:val="24"/>
        </w:rPr>
      </w:pPr>
    </w:p>
    <w:p w14:paraId="27C9A94A" w14:textId="78E54DA8" w:rsidR="00696AED" w:rsidRPr="00CB7461" w:rsidRDefault="7BCF8205" w:rsidP="00E05865">
      <w:pPr>
        <w:jc w:val="both"/>
        <w:rPr>
          <w:b/>
          <w:sz w:val="24"/>
          <w:szCs w:val="24"/>
        </w:rPr>
      </w:pPr>
      <w:r w:rsidRPr="006D0386">
        <w:rPr>
          <w:sz w:val="24"/>
          <w:szCs w:val="24"/>
        </w:rPr>
        <w:t xml:space="preserve">Для участия в конференции необходимо заполнить форму регистрации и </w:t>
      </w:r>
      <w:r w:rsidR="006D0386" w:rsidRPr="006D0386">
        <w:rPr>
          <w:sz w:val="24"/>
          <w:szCs w:val="24"/>
        </w:rPr>
        <w:t xml:space="preserve">загрузить тезисы на сайте </w:t>
      </w:r>
      <w:r w:rsidR="006D0386" w:rsidRPr="00CB7461">
        <w:rPr>
          <w:b/>
          <w:sz w:val="24"/>
          <w:szCs w:val="24"/>
        </w:rPr>
        <w:t>http://konf.rzgmu.ru/</w:t>
      </w:r>
    </w:p>
    <w:p w14:paraId="5E1585D4" w14:textId="77777777" w:rsidR="00696AED" w:rsidRDefault="7BCF8205" w:rsidP="00E05865">
      <w:pPr>
        <w:jc w:val="both"/>
        <w:rPr>
          <w:sz w:val="24"/>
          <w:szCs w:val="24"/>
        </w:rPr>
      </w:pPr>
      <w:r w:rsidRPr="00C13230">
        <w:rPr>
          <w:sz w:val="24"/>
          <w:szCs w:val="24"/>
        </w:rPr>
        <w:t>Число тезисов от одного автора не ограничено.</w:t>
      </w:r>
    </w:p>
    <w:p w14:paraId="5B29399C" w14:textId="369D79F3" w:rsidR="00F15C89" w:rsidRDefault="00F15C89" w:rsidP="00E05865">
      <w:pPr>
        <w:jc w:val="both"/>
        <w:rPr>
          <w:sz w:val="24"/>
          <w:szCs w:val="24"/>
        </w:rPr>
      </w:pPr>
      <w:r w:rsidRPr="00F15C89">
        <w:rPr>
          <w:sz w:val="24"/>
          <w:szCs w:val="24"/>
        </w:rPr>
        <w:t>Тезисы должны быть отнесен</w:t>
      </w:r>
      <w:r>
        <w:rPr>
          <w:sz w:val="24"/>
          <w:szCs w:val="24"/>
        </w:rPr>
        <w:t>ы</w:t>
      </w:r>
      <w:r w:rsidRPr="00F15C89">
        <w:rPr>
          <w:sz w:val="24"/>
          <w:szCs w:val="24"/>
        </w:rPr>
        <w:t xml:space="preserve"> к одному из научных</w:t>
      </w:r>
      <w:r>
        <w:rPr>
          <w:sz w:val="24"/>
          <w:szCs w:val="24"/>
        </w:rPr>
        <w:t xml:space="preserve"> направлений работы конференции, также должна быть указана форма участия в конференции.</w:t>
      </w:r>
    </w:p>
    <w:p w14:paraId="5DF78F06" w14:textId="2AB63900" w:rsidR="00696AED" w:rsidRDefault="7BCF8205" w:rsidP="00E05865">
      <w:pPr>
        <w:jc w:val="both"/>
        <w:rPr>
          <w:sz w:val="24"/>
          <w:szCs w:val="24"/>
        </w:rPr>
      </w:pPr>
      <w:r w:rsidRPr="00F15C89">
        <w:rPr>
          <w:sz w:val="24"/>
          <w:szCs w:val="24"/>
        </w:rPr>
        <w:t>Те</w:t>
      </w:r>
      <w:r w:rsidR="004A7609" w:rsidRPr="00F15C89">
        <w:rPr>
          <w:sz w:val="24"/>
          <w:szCs w:val="24"/>
        </w:rPr>
        <w:t xml:space="preserve">зисы должны содержать следующую </w:t>
      </w:r>
      <w:r w:rsidRPr="00F15C89">
        <w:rPr>
          <w:sz w:val="24"/>
          <w:szCs w:val="24"/>
        </w:rPr>
        <w:t>информацию:</w:t>
      </w:r>
    </w:p>
    <w:p w14:paraId="0FC3A651" w14:textId="7655D13A" w:rsidR="00696AED" w:rsidRPr="004A7609" w:rsidRDefault="7BCF8205" w:rsidP="00E05865">
      <w:pPr>
        <w:numPr>
          <w:ilvl w:val="0"/>
          <w:numId w:val="5"/>
        </w:numPr>
        <w:jc w:val="both"/>
        <w:rPr>
          <w:sz w:val="24"/>
          <w:szCs w:val="24"/>
        </w:rPr>
      </w:pPr>
      <w:r w:rsidRPr="004A7609">
        <w:rPr>
          <w:sz w:val="24"/>
          <w:szCs w:val="24"/>
        </w:rPr>
        <w:t>название</w:t>
      </w:r>
      <w:r w:rsidR="004A7609">
        <w:rPr>
          <w:sz w:val="24"/>
          <w:szCs w:val="24"/>
        </w:rPr>
        <w:t xml:space="preserve"> (прописными буквами)</w:t>
      </w:r>
      <w:r w:rsidR="00CB7461">
        <w:rPr>
          <w:sz w:val="24"/>
          <w:szCs w:val="24"/>
        </w:rPr>
        <w:t>;</w:t>
      </w:r>
    </w:p>
    <w:p w14:paraId="7AAE88EE" w14:textId="6F80AA69" w:rsidR="00C13230" w:rsidRDefault="004A7609" w:rsidP="00E0586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авторы тезисов (в формате Фамилия И.О.), если авторы тезисов представляют разные организации, рядом с фамилией автора в скобках указать цифру, соответствующую организации</w:t>
      </w:r>
      <w:r w:rsidR="00F15C89">
        <w:rPr>
          <w:sz w:val="24"/>
          <w:szCs w:val="24"/>
        </w:rPr>
        <w:t>*</w:t>
      </w:r>
      <w:r>
        <w:rPr>
          <w:sz w:val="24"/>
          <w:szCs w:val="24"/>
        </w:rPr>
        <w:t>;</w:t>
      </w:r>
    </w:p>
    <w:p w14:paraId="0BB69410" w14:textId="4122CF8A" w:rsidR="00696AED" w:rsidRDefault="7BCF8205" w:rsidP="00E05865">
      <w:pPr>
        <w:numPr>
          <w:ilvl w:val="0"/>
          <w:numId w:val="5"/>
        </w:numPr>
        <w:jc w:val="both"/>
        <w:rPr>
          <w:sz w:val="24"/>
          <w:szCs w:val="24"/>
        </w:rPr>
      </w:pPr>
      <w:r w:rsidRPr="004A7609">
        <w:rPr>
          <w:sz w:val="24"/>
          <w:szCs w:val="24"/>
        </w:rPr>
        <w:t xml:space="preserve">название </w:t>
      </w:r>
      <w:r w:rsidR="004A7609" w:rsidRPr="004A7609">
        <w:rPr>
          <w:sz w:val="24"/>
          <w:szCs w:val="24"/>
        </w:rPr>
        <w:t>организации, города</w:t>
      </w:r>
      <w:r w:rsidR="00F15C89">
        <w:rPr>
          <w:sz w:val="24"/>
          <w:szCs w:val="24"/>
        </w:rPr>
        <w:t>*</w:t>
      </w:r>
      <w:r w:rsidRPr="004A7609">
        <w:rPr>
          <w:sz w:val="24"/>
          <w:szCs w:val="24"/>
        </w:rPr>
        <w:t>;</w:t>
      </w:r>
    </w:p>
    <w:p w14:paraId="24021D8A" w14:textId="77777777" w:rsidR="00F15C89" w:rsidRDefault="00F15C89" w:rsidP="00E05865">
      <w:pPr>
        <w:jc w:val="both"/>
        <w:rPr>
          <w:sz w:val="24"/>
          <w:szCs w:val="24"/>
        </w:rPr>
      </w:pPr>
    </w:p>
    <w:p w14:paraId="523891A6" w14:textId="4C077289" w:rsidR="004A7609" w:rsidRDefault="004A7609" w:rsidP="00E05865">
      <w:pPr>
        <w:jc w:val="both"/>
        <w:rPr>
          <w:sz w:val="24"/>
          <w:szCs w:val="24"/>
        </w:rPr>
      </w:pPr>
      <w:r>
        <w:rPr>
          <w:sz w:val="24"/>
          <w:szCs w:val="24"/>
        </w:rPr>
        <w:t>*Например: Иванов И.И. (1), Петров П.П. (1), Сидоров С.С. (2)</w:t>
      </w:r>
    </w:p>
    <w:p w14:paraId="54C1BC66" w14:textId="7F0BC1DD" w:rsidR="004A7609" w:rsidRDefault="004A7609" w:rsidP="00E05865">
      <w:pPr>
        <w:jc w:val="both"/>
        <w:rPr>
          <w:sz w:val="24"/>
          <w:szCs w:val="24"/>
        </w:rPr>
      </w:pPr>
      <w:r>
        <w:rPr>
          <w:sz w:val="24"/>
          <w:szCs w:val="24"/>
        </w:rPr>
        <w:t>1 – ФГБОУ ВО РязГМУ М</w:t>
      </w:r>
      <w:r w:rsidR="00F15C89">
        <w:rPr>
          <w:sz w:val="24"/>
          <w:szCs w:val="24"/>
        </w:rPr>
        <w:t>инздрава России, Рязань;</w:t>
      </w:r>
      <w:r>
        <w:rPr>
          <w:sz w:val="24"/>
          <w:szCs w:val="24"/>
        </w:rPr>
        <w:t xml:space="preserve"> 2 </w:t>
      </w:r>
      <w:r w:rsidR="00F15C8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15C89">
        <w:rPr>
          <w:sz w:val="24"/>
          <w:szCs w:val="24"/>
        </w:rPr>
        <w:t>ГБУ РО ОКОД, Рязань</w:t>
      </w:r>
    </w:p>
    <w:p w14:paraId="0033EA77" w14:textId="77777777" w:rsidR="00F15C89" w:rsidRDefault="00F15C89" w:rsidP="00E05865">
      <w:pPr>
        <w:jc w:val="both"/>
        <w:rPr>
          <w:sz w:val="24"/>
          <w:szCs w:val="24"/>
          <w:highlight w:val="yellow"/>
        </w:rPr>
      </w:pPr>
    </w:p>
    <w:p w14:paraId="62032BDD" w14:textId="5EFAE905" w:rsidR="00696AED" w:rsidRPr="00F15C89" w:rsidRDefault="00CB7461" w:rsidP="00E05865">
      <w:pPr>
        <w:pStyle w:val="af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7BCF8205" w:rsidRPr="00F15C89">
        <w:rPr>
          <w:sz w:val="24"/>
          <w:szCs w:val="24"/>
        </w:rPr>
        <w:t>сновной текст тезисов</w:t>
      </w:r>
      <w:r w:rsidR="00F15C89" w:rsidRPr="00F15C89">
        <w:rPr>
          <w:sz w:val="24"/>
          <w:szCs w:val="24"/>
        </w:rPr>
        <w:t xml:space="preserve"> (объем не более 5000 символов, включая пробелы). </w:t>
      </w:r>
      <w:r w:rsidR="7BCF8205" w:rsidRPr="00F15C89">
        <w:rPr>
          <w:sz w:val="24"/>
          <w:szCs w:val="24"/>
        </w:rPr>
        <w:t xml:space="preserve">Рисунки и таблицы не допускаются. </w:t>
      </w:r>
      <w:r w:rsidR="00F15C89" w:rsidRPr="00F15C89">
        <w:rPr>
          <w:sz w:val="24"/>
          <w:szCs w:val="24"/>
        </w:rPr>
        <w:t>Рекомендуется следующая структура тезисов: введение, цель, материалы и методы, результаты, заключение.</w:t>
      </w:r>
    </w:p>
    <w:p w14:paraId="3EEDE1A8" w14:textId="4D04821E" w:rsidR="0000235E" w:rsidRDefault="7BCF8205" w:rsidP="00E05865">
      <w:pPr>
        <w:ind w:firstLine="426"/>
        <w:jc w:val="both"/>
        <w:rPr>
          <w:sz w:val="24"/>
          <w:szCs w:val="24"/>
        </w:rPr>
      </w:pPr>
      <w:r w:rsidRPr="00F15C89">
        <w:rPr>
          <w:sz w:val="24"/>
          <w:szCs w:val="24"/>
        </w:rPr>
        <w:t>Решение о публикации тезисов и приглашении для выступления на конференцию будет приниматься после независимой экспертизы тезисов.</w:t>
      </w:r>
      <w:r w:rsidR="00F15C89">
        <w:rPr>
          <w:sz w:val="24"/>
          <w:szCs w:val="24"/>
        </w:rPr>
        <w:t xml:space="preserve"> </w:t>
      </w:r>
      <w:r w:rsidR="00310B6D" w:rsidRPr="00310B6D">
        <w:rPr>
          <w:sz w:val="24"/>
          <w:szCs w:val="24"/>
        </w:rPr>
        <w:t>Оргкомитет оставляет за собой право</w:t>
      </w:r>
      <w:r w:rsidR="00310B6D">
        <w:rPr>
          <w:sz w:val="24"/>
          <w:szCs w:val="24"/>
        </w:rPr>
        <w:t xml:space="preserve"> отказать в публикации тезисов и /или  выступлении с докладом.</w:t>
      </w:r>
    </w:p>
    <w:p w14:paraId="02E1FDE8" w14:textId="341CE125" w:rsidR="0000235E" w:rsidRDefault="0000235E" w:rsidP="00E058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статусе рассмотрения тезисов можно отслеживать в личном кабинете.</w:t>
      </w:r>
    </w:p>
    <w:p w14:paraId="2056919C" w14:textId="3E627B1E" w:rsidR="0000235E" w:rsidRDefault="0000235E" w:rsidP="00E058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Авторы, чьи тезисы будут отобраны для устного или </w:t>
      </w:r>
      <w:proofErr w:type="spellStart"/>
      <w:r>
        <w:rPr>
          <w:sz w:val="24"/>
          <w:szCs w:val="24"/>
        </w:rPr>
        <w:t>постерного</w:t>
      </w:r>
      <w:proofErr w:type="spellEnd"/>
      <w:r>
        <w:rPr>
          <w:sz w:val="24"/>
          <w:szCs w:val="24"/>
        </w:rPr>
        <w:t xml:space="preserve"> доклада, получат письмо  с уведомлением на адрес электронной почты, указанный при регистрации. </w:t>
      </w:r>
    </w:p>
    <w:p w14:paraId="7D0FFFD1" w14:textId="3BBF2EAC" w:rsidR="00696AED" w:rsidRDefault="7BCF8205" w:rsidP="00E05865">
      <w:pPr>
        <w:ind w:firstLine="426"/>
        <w:jc w:val="both"/>
        <w:rPr>
          <w:sz w:val="24"/>
          <w:szCs w:val="24"/>
        </w:rPr>
      </w:pPr>
      <w:r w:rsidRPr="00F15C89">
        <w:rPr>
          <w:sz w:val="24"/>
          <w:szCs w:val="24"/>
        </w:rPr>
        <w:t xml:space="preserve">Тезисы должны быть </w:t>
      </w:r>
      <w:r w:rsidR="00F15C89" w:rsidRPr="00F15C89">
        <w:rPr>
          <w:sz w:val="24"/>
          <w:szCs w:val="24"/>
        </w:rPr>
        <w:t>загружены</w:t>
      </w:r>
      <w:r w:rsidRPr="00F15C89">
        <w:rPr>
          <w:sz w:val="24"/>
          <w:szCs w:val="24"/>
        </w:rPr>
        <w:t xml:space="preserve"> не позднее 1 августа 201</w:t>
      </w:r>
      <w:r w:rsidR="00F15C89" w:rsidRPr="00F15C89">
        <w:rPr>
          <w:sz w:val="24"/>
          <w:szCs w:val="24"/>
        </w:rPr>
        <w:t>7</w:t>
      </w:r>
      <w:r w:rsidRPr="00F15C89">
        <w:rPr>
          <w:sz w:val="24"/>
          <w:szCs w:val="24"/>
        </w:rPr>
        <w:t xml:space="preserve"> года</w:t>
      </w:r>
      <w:r w:rsidR="00F15C89" w:rsidRPr="00F15C89">
        <w:rPr>
          <w:sz w:val="24"/>
          <w:szCs w:val="24"/>
        </w:rPr>
        <w:t>.</w:t>
      </w:r>
    </w:p>
    <w:p w14:paraId="1D72CAB2" w14:textId="77777777" w:rsidR="00696AED" w:rsidRDefault="00696AED" w:rsidP="00E05865">
      <w:pPr>
        <w:jc w:val="both"/>
        <w:rPr>
          <w:b/>
          <w:color w:val="7030A0"/>
          <w:sz w:val="24"/>
        </w:rPr>
      </w:pPr>
    </w:p>
    <w:p w14:paraId="1EA19805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Требования к оформлению устного доклада:</w:t>
      </w:r>
    </w:p>
    <w:p w14:paraId="1289EC21" w14:textId="79259E9F" w:rsidR="00696AE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 xml:space="preserve">Презентации должны быть созданы с использованием </w:t>
      </w:r>
      <w:proofErr w:type="spellStart"/>
      <w:r w:rsidRPr="00310B6D">
        <w:rPr>
          <w:sz w:val="24"/>
          <w:szCs w:val="24"/>
        </w:rPr>
        <w:t>Microsoft</w:t>
      </w:r>
      <w:proofErr w:type="spellEnd"/>
      <w:r w:rsidRPr="00310B6D">
        <w:rPr>
          <w:sz w:val="24"/>
          <w:szCs w:val="24"/>
        </w:rPr>
        <w:t xml:space="preserve"> </w:t>
      </w:r>
      <w:proofErr w:type="spellStart"/>
      <w:r w:rsidRPr="00310B6D">
        <w:rPr>
          <w:sz w:val="24"/>
          <w:szCs w:val="24"/>
        </w:rPr>
        <w:t>PowerPoint</w:t>
      </w:r>
      <w:proofErr w:type="spellEnd"/>
      <w:r w:rsidRPr="00310B6D">
        <w:rPr>
          <w:sz w:val="24"/>
          <w:szCs w:val="24"/>
        </w:rPr>
        <w:t xml:space="preserve"> 1997-2003 </w:t>
      </w:r>
      <w:r w:rsidR="00154CFB">
        <w:rPr>
          <w:sz w:val="24"/>
          <w:szCs w:val="24"/>
        </w:rPr>
        <w:t xml:space="preserve">и </w:t>
      </w:r>
      <w:r w:rsidRPr="00310B6D">
        <w:rPr>
          <w:sz w:val="24"/>
          <w:szCs w:val="24"/>
        </w:rPr>
        <w:t>выше</w:t>
      </w:r>
      <w:r w:rsidR="00154CFB">
        <w:rPr>
          <w:sz w:val="24"/>
          <w:szCs w:val="24"/>
        </w:rPr>
        <w:t xml:space="preserve">, </w:t>
      </w:r>
      <w:r w:rsidRPr="00310B6D">
        <w:rPr>
          <w:sz w:val="24"/>
          <w:szCs w:val="24"/>
        </w:rPr>
        <w:t>сохранены в 2010-совместимом формате</w:t>
      </w:r>
      <w:r w:rsidR="00154CFB">
        <w:rPr>
          <w:sz w:val="24"/>
          <w:szCs w:val="24"/>
        </w:rPr>
        <w:t xml:space="preserve">, </w:t>
      </w:r>
      <w:r w:rsidRPr="00310B6D">
        <w:rPr>
          <w:sz w:val="24"/>
          <w:szCs w:val="24"/>
        </w:rPr>
        <w:t>представлены минимум за один час до начала работы секции. Продолжительность доклада не более 10 минут.</w:t>
      </w:r>
    </w:p>
    <w:p w14:paraId="3D3F6EF7" w14:textId="77777777" w:rsidR="00310B6D" w:rsidRDefault="00310B6D" w:rsidP="00E05865">
      <w:pPr>
        <w:jc w:val="both"/>
        <w:rPr>
          <w:b/>
          <w:color w:val="7030A0"/>
          <w:sz w:val="24"/>
        </w:rPr>
      </w:pPr>
    </w:p>
    <w:p w14:paraId="68BAD0A4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Требования к оформлению электронного </w:t>
      </w:r>
      <w:proofErr w:type="spellStart"/>
      <w:r w:rsidRPr="7BCF8205">
        <w:rPr>
          <w:b/>
          <w:bCs/>
          <w:sz w:val="24"/>
          <w:szCs w:val="24"/>
        </w:rPr>
        <w:t>постерного</w:t>
      </w:r>
      <w:proofErr w:type="spellEnd"/>
      <w:r w:rsidRPr="7BCF8205">
        <w:rPr>
          <w:b/>
          <w:bCs/>
          <w:sz w:val="24"/>
          <w:szCs w:val="24"/>
        </w:rPr>
        <w:t xml:space="preserve"> доклада:</w:t>
      </w:r>
    </w:p>
    <w:p w14:paraId="6A2AABBE" w14:textId="00E5B461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 xml:space="preserve">Электронный </w:t>
      </w:r>
      <w:proofErr w:type="spellStart"/>
      <w:r w:rsidR="00154CFB">
        <w:rPr>
          <w:sz w:val="24"/>
          <w:szCs w:val="24"/>
        </w:rPr>
        <w:t>постерный</w:t>
      </w:r>
      <w:proofErr w:type="spellEnd"/>
      <w:r w:rsidRPr="00310B6D">
        <w:rPr>
          <w:sz w:val="24"/>
          <w:szCs w:val="24"/>
        </w:rPr>
        <w:t xml:space="preserve"> доклад должен быть представлен в виде мультимедиа-презентации объемом максимум 6 слайдов, включая слайд с названием доклада. </w:t>
      </w:r>
      <w:r w:rsidR="00E05865">
        <w:rPr>
          <w:sz w:val="24"/>
          <w:szCs w:val="24"/>
        </w:rPr>
        <w:t xml:space="preserve">Время представления </w:t>
      </w:r>
      <w:proofErr w:type="spellStart"/>
      <w:r w:rsidR="00E05865">
        <w:rPr>
          <w:sz w:val="24"/>
          <w:szCs w:val="24"/>
        </w:rPr>
        <w:t>постерного</w:t>
      </w:r>
      <w:proofErr w:type="spellEnd"/>
      <w:r w:rsidR="00E05865">
        <w:rPr>
          <w:sz w:val="24"/>
          <w:szCs w:val="24"/>
        </w:rPr>
        <w:t xml:space="preserve"> доклада не более 4 минут. </w:t>
      </w:r>
      <w:r w:rsidRPr="00310B6D">
        <w:rPr>
          <w:sz w:val="24"/>
          <w:szCs w:val="24"/>
        </w:rPr>
        <w:t xml:space="preserve">Презентация должна быть создана с использованием </w:t>
      </w:r>
      <w:proofErr w:type="spellStart"/>
      <w:r w:rsidRPr="00310B6D">
        <w:rPr>
          <w:sz w:val="24"/>
          <w:szCs w:val="24"/>
        </w:rPr>
        <w:t>Microsoft</w:t>
      </w:r>
      <w:proofErr w:type="spellEnd"/>
      <w:r w:rsidRPr="00310B6D">
        <w:rPr>
          <w:sz w:val="24"/>
          <w:szCs w:val="24"/>
        </w:rPr>
        <w:t xml:space="preserve"> </w:t>
      </w:r>
      <w:proofErr w:type="spellStart"/>
      <w:r w:rsidRPr="00310B6D">
        <w:rPr>
          <w:sz w:val="24"/>
          <w:szCs w:val="24"/>
        </w:rPr>
        <w:t>PowerPoint</w:t>
      </w:r>
      <w:proofErr w:type="spellEnd"/>
      <w:r w:rsidRPr="00310B6D">
        <w:rPr>
          <w:sz w:val="24"/>
          <w:szCs w:val="24"/>
        </w:rPr>
        <w:t xml:space="preserve"> 1997-2003 и выше</w:t>
      </w:r>
      <w:r w:rsidR="00154CFB">
        <w:rPr>
          <w:sz w:val="24"/>
          <w:szCs w:val="24"/>
        </w:rPr>
        <w:t xml:space="preserve">, </w:t>
      </w:r>
      <w:r w:rsidRPr="00310B6D">
        <w:rPr>
          <w:sz w:val="24"/>
          <w:szCs w:val="24"/>
        </w:rPr>
        <w:t>сохранена в 2010-совместимом формате. Не используйте в слайдах анимацию и видеофильмы. Презентация должна быть в одном файле.</w:t>
      </w:r>
    </w:p>
    <w:p w14:paraId="020B8725" w14:textId="77777777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 xml:space="preserve"> Шрифт: Стандартные шрифты </w:t>
      </w:r>
      <w:proofErr w:type="spellStart"/>
      <w:r w:rsidRPr="00310B6D">
        <w:rPr>
          <w:sz w:val="24"/>
          <w:szCs w:val="24"/>
        </w:rPr>
        <w:t>Arial</w:t>
      </w:r>
      <w:proofErr w:type="spellEnd"/>
      <w:r w:rsidRPr="00310B6D">
        <w:rPr>
          <w:sz w:val="24"/>
          <w:szCs w:val="24"/>
        </w:rPr>
        <w:t xml:space="preserve"> или </w:t>
      </w:r>
      <w:proofErr w:type="spellStart"/>
      <w:r w:rsidRPr="00310B6D">
        <w:rPr>
          <w:sz w:val="24"/>
          <w:szCs w:val="24"/>
        </w:rPr>
        <w:t>Times</w:t>
      </w:r>
      <w:proofErr w:type="spellEnd"/>
      <w:r w:rsidRPr="00310B6D">
        <w:rPr>
          <w:sz w:val="24"/>
          <w:szCs w:val="24"/>
        </w:rPr>
        <w:t xml:space="preserve"> </w:t>
      </w:r>
      <w:proofErr w:type="spellStart"/>
      <w:r w:rsidRPr="00310B6D">
        <w:rPr>
          <w:sz w:val="24"/>
          <w:szCs w:val="24"/>
        </w:rPr>
        <w:t>New</w:t>
      </w:r>
      <w:proofErr w:type="spellEnd"/>
      <w:r w:rsidRPr="00310B6D">
        <w:rPr>
          <w:sz w:val="24"/>
          <w:szCs w:val="24"/>
        </w:rPr>
        <w:t xml:space="preserve"> </w:t>
      </w:r>
      <w:proofErr w:type="spellStart"/>
      <w:r w:rsidRPr="00310B6D">
        <w:rPr>
          <w:sz w:val="24"/>
          <w:szCs w:val="24"/>
        </w:rPr>
        <w:t>Roman</w:t>
      </w:r>
      <w:proofErr w:type="spellEnd"/>
      <w:r w:rsidRPr="00310B6D">
        <w:rPr>
          <w:sz w:val="24"/>
          <w:szCs w:val="24"/>
        </w:rPr>
        <w:t>, размером не менее 16, предпочтительно от 18 до 28.</w:t>
      </w:r>
    </w:p>
    <w:p w14:paraId="0F4C583B" w14:textId="77777777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Текст: Максимальное количество слов в одном слайде 100-120.</w:t>
      </w:r>
    </w:p>
    <w:p w14:paraId="7EE19557" w14:textId="77777777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Фон: однотонный фон без рисунков. Не используйте темные цвета для фона.</w:t>
      </w:r>
    </w:p>
    <w:p w14:paraId="2F2B2D82" w14:textId="07459302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Абзацы: оставьте пространство между абзацам</w:t>
      </w:r>
      <w:r w:rsidR="00154CFB">
        <w:rPr>
          <w:sz w:val="24"/>
          <w:szCs w:val="24"/>
        </w:rPr>
        <w:t>и</w:t>
      </w:r>
      <w:r w:rsidRPr="00310B6D">
        <w:rPr>
          <w:sz w:val="24"/>
          <w:szCs w:val="24"/>
        </w:rPr>
        <w:t>. Используйте простые подзаголовки абзацев.</w:t>
      </w:r>
    </w:p>
    <w:p w14:paraId="267D944B" w14:textId="77777777" w:rsidR="00310B6D" w:rsidRPr="00310B6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Рисунки и графики: все рисунки и графики должны быть четкими и хорошего качества, ясно обозначены и подписаны.</w:t>
      </w:r>
    </w:p>
    <w:p w14:paraId="662D2CB6" w14:textId="3AAEC056" w:rsidR="00696AED" w:rsidRDefault="00310B6D" w:rsidP="00E05865">
      <w:pPr>
        <w:jc w:val="both"/>
        <w:rPr>
          <w:sz w:val="24"/>
          <w:szCs w:val="24"/>
        </w:rPr>
      </w:pPr>
      <w:r w:rsidRPr="00310B6D">
        <w:rPr>
          <w:sz w:val="24"/>
          <w:szCs w:val="24"/>
        </w:rPr>
        <w:t>Стиль постера: не пытайтесь дать большое количество информации на одном слайде. Текст должен быть прост для понимания, включая корректные заголовки.</w:t>
      </w:r>
    </w:p>
    <w:p w14:paraId="7935DAA7" w14:textId="77777777" w:rsidR="00E05865" w:rsidRPr="00154CFB" w:rsidRDefault="00E05865" w:rsidP="00E05865">
      <w:pPr>
        <w:jc w:val="both"/>
        <w:rPr>
          <w:sz w:val="24"/>
          <w:szCs w:val="24"/>
        </w:rPr>
      </w:pPr>
    </w:p>
    <w:p w14:paraId="5C8D69B5" w14:textId="566D6B7F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 xml:space="preserve">Программа конференции будет опубликована на </w:t>
      </w:r>
      <w:r w:rsidR="00154CFB">
        <w:rPr>
          <w:b/>
          <w:bCs/>
          <w:sz w:val="24"/>
          <w:szCs w:val="24"/>
        </w:rPr>
        <w:t xml:space="preserve">официальном </w:t>
      </w:r>
      <w:r w:rsidRPr="7BCF8205">
        <w:rPr>
          <w:b/>
          <w:bCs/>
          <w:sz w:val="24"/>
          <w:szCs w:val="24"/>
        </w:rPr>
        <w:t xml:space="preserve">сайте </w:t>
      </w:r>
      <w:r w:rsidR="006D0386">
        <w:rPr>
          <w:b/>
          <w:bCs/>
          <w:sz w:val="24"/>
          <w:szCs w:val="24"/>
        </w:rPr>
        <w:t>Ф</w:t>
      </w:r>
      <w:r w:rsidRPr="7BCF8205">
        <w:rPr>
          <w:b/>
          <w:bCs/>
          <w:sz w:val="24"/>
          <w:szCs w:val="24"/>
        </w:rPr>
        <w:t>ГБОУ ВО РязГМУ Минздрава России не позднее 20 августа 201</w:t>
      </w:r>
      <w:r w:rsidR="000D49A7">
        <w:rPr>
          <w:b/>
          <w:bCs/>
          <w:sz w:val="24"/>
          <w:szCs w:val="24"/>
        </w:rPr>
        <w:t>7</w:t>
      </w:r>
      <w:r w:rsidRPr="7BCF8205">
        <w:rPr>
          <w:b/>
          <w:bCs/>
          <w:sz w:val="24"/>
          <w:szCs w:val="24"/>
        </w:rPr>
        <w:t xml:space="preserve"> г.</w:t>
      </w:r>
    </w:p>
    <w:p w14:paraId="46935BF9" w14:textId="77777777" w:rsidR="00E05865" w:rsidRPr="00154CFB" w:rsidRDefault="00E05865" w:rsidP="00E05865">
      <w:pPr>
        <w:jc w:val="both"/>
        <w:rPr>
          <w:b/>
          <w:sz w:val="24"/>
          <w:szCs w:val="24"/>
        </w:rPr>
      </w:pPr>
    </w:p>
    <w:p w14:paraId="7C7C814D" w14:textId="77777777" w:rsidR="00E05865" w:rsidRDefault="00E05865" w:rsidP="00E05865">
      <w:pPr>
        <w:jc w:val="both"/>
        <w:rPr>
          <w:sz w:val="24"/>
          <w:szCs w:val="24"/>
        </w:rPr>
      </w:pPr>
      <w:r w:rsidRPr="00E05865">
        <w:rPr>
          <w:b/>
          <w:sz w:val="24"/>
          <w:szCs w:val="24"/>
        </w:rPr>
        <w:t>Контактная информация:</w:t>
      </w:r>
      <w:r>
        <w:rPr>
          <w:sz w:val="24"/>
          <w:szCs w:val="24"/>
        </w:rPr>
        <w:t xml:space="preserve"> научное управление ФГБОУ ВО РязГМУ Минздрава России</w:t>
      </w:r>
    </w:p>
    <w:p w14:paraId="4F796B72" w14:textId="77777777" w:rsidR="00E05865" w:rsidRPr="00E05865" w:rsidRDefault="00E05865" w:rsidP="00E0586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E05865">
        <w:rPr>
          <w:sz w:val="24"/>
          <w:szCs w:val="24"/>
          <w:lang w:val="en-US"/>
        </w:rPr>
        <w:t xml:space="preserve">. +7 (4912) 46-08-03, </w:t>
      </w:r>
      <w:r>
        <w:rPr>
          <w:sz w:val="24"/>
          <w:szCs w:val="24"/>
          <w:lang w:val="en-US"/>
        </w:rPr>
        <w:t>e-mail: nauka@rzgmu.ru</w:t>
      </w:r>
    </w:p>
    <w:p w14:paraId="1E3C430A" w14:textId="77777777" w:rsidR="00E05865" w:rsidRPr="00602F20" w:rsidRDefault="00E05865" w:rsidP="00E05865">
      <w:pPr>
        <w:jc w:val="both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63114CE" w14:textId="77777777" w:rsidR="00696AED" w:rsidRDefault="7BCF8205" w:rsidP="00E05865">
      <w:pPr>
        <w:jc w:val="both"/>
        <w:rPr>
          <w:b/>
          <w:bCs/>
          <w:sz w:val="24"/>
          <w:szCs w:val="24"/>
        </w:rPr>
      </w:pPr>
      <w:r w:rsidRPr="7BCF8205">
        <w:rPr>
          <w:b/>
          <w:bCs/>
          <w:sz w:val="24"/>
          <w:szCs w:val="24"/>
        </w:rPr>
        <w:t>Заявки на участие высылать на электронный адрес:</w:t>
      </w:r>
    </w:p>
    <w:p w14:paraId="3FFF6196" w14:textId="28A6373E" w:rsidR="00696AED" w:rsidRDefault="00F24983" w:rsidP="00E05865">
      <w:pPr>
        <w:jc w:val="both"/>
        <w:rPr>
          <w:b/>
          <w:color w:val="FF0000"/>
          <w:sz w:val="24"/>
        </w:rPr>
      </w:pPr>
      <w:r>
        <w:rPr>
          <w:color w:val="7030A0"/>
          <w:sz w:val="24"/>
        </w:rPr>
        <w:t xml:space="preserve"> </w:t>
      </w:r>
      <w:hyperlink r:id="rId6" w:history="1">
        <w:r w:rsidR="00310B6D" w:rsidRPr="005A1C53">
          <w:rPr>
            <w:rStyle w:val="af0"/>
            <w:sz w:val="24"/>
            <w:lang w:val="en-US"/>
          </w:rPr>
          <w:t>nauka</w:t>
        </w:r>
        <w:r w:rsidR="00310B6D" w:rsidRPr="005A1C53">
          <w:rPr>
            <w:rStyle w:val="af0"/>
            <w:sz w:val="24"/>
          </w:rPr>
          <w:t>@rzgmu.ru</w:t>
        </w:r>
      </w:hyperlink>
      <w:r>
        <w:rPr>
          <w:sz w:val="24"/>
        </w:rPr>
        <w:t xml:space="preserve"> </w:t>
      </w:r>
    </w:p>
    <w:p w14:paraId="17F700DF" w14:textId="77777777" w:rsidR="00696AED" w:rsidRDefault="00696AED" w:rsidP="00E05865">
      <w:pPr>
        <w:jc w:val="both"/>
        <w:rPr>
          <w:b/>
          <w:color w:val="FF0000"/>
          <w:sz w:val="24"/>
        </w:rPr>
      </w:pPr>
    </w:p>
    <w:p w14:paraId="327AA7D8" w14:textId="77777777" w:rsidR="00696AED" w:rsidRPr="00E05865" w:rsidRDefault="00696AED" w:rsidP="00E05865">
      <w:pPr>
        <w:jc w:val="both"/>
        <w:rPr>
          <w:sz w:val="24"/>
        </w:rPr>
      </w:pPr>
    </w:p>
    <w:sectPr w:rsidR="00696AED" w:rsidRPr="00E0586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5F5"/>
    <w:multiLevelType w:val="multilevel"/>
    <w:tmpl w:val="167C0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E61668"/>
    <w:multiLevelType w:val="multilevel"/>
    <w:tmpl w:val="B63CC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15A2101A"/>
    <w:multiLevelType w:val="hybridMultilevel"/>
    <w:tmpl w:val="D9B0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609F5"/>
    <w:multiLevelType w:val="multilevel"/>
    <w:tmpl w:val="4094F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EE11FB"/>
    <w:multiLevelType w:val="multilevel"/>
    <w:tmpl w:val="115AF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7589563F"/>
    <w:multiLevelType w:val="multilevel"/>
    <w:tmpl w:val="EC806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AFC64EB"/>
    <w:multiLevelType w:val="multilevel"/>
    <w:tmpl w:val="BB12133E"/>
    <w:lvl w:ilvl="0">
      <w:start w:val="1"/>
      <w:numFmt w:val="bullet"/>
      <w:lvlText w:val="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F8205"/>
    <w:rsid w:val="0000235E"/>
    <w:rsid w:val="000D49A7"/>
    <w:rsid w:val="0015149D"/>
    <w:rsid w:val="00154CFB"/>
    <w:rsid w:val="00310B6D"/>
    <w:rsid w:val="004A7609"/>
    <w:rsid w:val="00602F20"/>
    <w:rsid w:val="00696AED"/>
    <w:rsid w:val="006D0386"/>
    <w:rsid w:val="00C13230"/>
    <w:rsid w:val="00CB7461"/>
    <w:rsid w:val="00CF6D02"/>
    <w:rsid w:val="00DB3ECE"/>
    <w:rsid w:val="00E05865"/>
    <w:rsid w:val="00F15C89"/>
    <w:rsid w:val="00F24983"/>
    <w:rsid w:val="7BCF8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29A5"/>
  <w15:docId w15:val="{8F842CA1-B75B-4DA5-BA07-51A666B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pPr>
      <w:spacing w:after="180" w:line="312" w:lineRule="auto"/>
    </w:pPr>
    <w:rPr>
      <w:rFonts w:ascii="Helvetica Neue Light" w:hAnsi="Helvetica Neue Light"/>
      <w:color w:val="000000"/>
      <w:sz w:val="18"/>
    </w:rPr>
  </w:style>
  <w:style w:type="paragraph" w:styleId="a4">
    <w:name w:val="header"/>
  </w:style>
  <w:style w:type="paragraph" w:customStyle="1" w:styleId="a5">
    <w:name w:val="Содержимое врезки"/>
    <w:pPr>
      <w:jc w:val="both"/>
    </w:pPr>
    <w:rPr>
      <w:sz w:val="24"/>
    </w:rPr>
  </w:style>
  <w:style w:type="paragraph" w:customStyle="1" w:styleId="a6">
    <w:name w:val="Содержимое таблицы"/>
  </w:style>
  <w:style w:type="paragraph" w:customStyle="1" w:styleId="1">
    <w:name w:val="Название1"/>
    <w:pPr>
      <w:spacing w:before="120" w:after="120"/>
    </w:pPr>
    <w:rPr>
      <w:i/>
      <w:sz w:val="24"/>
    </w:rPr>
  </w:style>
  <w:style w:type="paragraph" w:customStyle="1" w:styleId="10">
    <w:name w:val="Указатель1"/>
  </w:style>
  <w:style w:type="paragraph" w:customStyle="1" w:styleId="a7">
    <w:name w:val="Заголовок"/>
    <w:pPr>
      <w:spacing w:before="240" w:after="120"/>
    </w:pPr>
    <w:rPr>
      <w:rFonts w:ascii="Arial" w:hAnsi="Arial"/>
      <w:sz w:val="28"/>
    </w:rPr>
  </w:style>
  <w:style w:type="paragraph" w:customStyle="1" w:styleId="a8">
    <w:name w:val="Загол. и нижн. колонтитул"/>
    <w:pPr>
      <w:spacing w:after="180" w:line="312" w:lineRule="auto"/>
    </w:pPr>
    <w:rPr>
      <w:rFonts w:ascii="Helvetica Neue Light" w:hAnsi="Helvetica Neue Light"/>
      <w:color w:val="000000"/>
      <w:sz w:val="18"/>
    </w:rPr>
  </w:style>
  <w:style w:type="paragraph" w:styleId="a9">
    <w:name w:val="List"/>
    <w:pPr>
      <w:jc w:val="both"/>
    </w:pPr>
    <w:rPr>
      <w:sz w:val="24"/>
    </w:rPr>
  </w:style>
  <w:style w:type="paragraph" w:styleId="aa">
    <w:name w:val="Body Text"/>
    <w:pPr>
      <w:jc w:val="both"/>
    </w:pPr>
    <w:rPr>
      <w:sz w:val="24"/>
    </w:rPr>
  </w:style>
  <w:style w:type="paragraph" w:customStyle="1" w:styleId="-11">
    <w:name w:val="Цветной список - Акцент 11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b">
    <w:name w:val="Информация об адресате и проекте"/>
    <w:pPr>
      <w:spacing w:line="312" w:lineRule="auto"/>
    </w:pPr>
    <w:rPr>
      <w:rFonts w:ascii="Helvetica Neue Light" w:hAnsi="Helvetica Neue Light"/>
      <w:color w:val="000000"/>
      <w:sz w:val="18"/>
    </w:rPr>
  </w:style>
  <w:style w:type="paragraph" w:customStyle="1" w:styleId="ac">
    <w:name w:val="Заголовок таблицы"/>
    <w:pPr>
      <w:jc w:val="center"/>
    </w:pPr>
    <w:rPr>
      <w:b/>
    </w:rPr>
  </w:style>
  <w:style w:type="paragraph" w:styleId="ad">
    <w:name w:val="Balloon Text"/>
    <w:rPr>
      <w:rFonts w:ascii="Segoe UI" w:hAnsi="Segoe UI"/>
      <w:sz w:val="18"/>
    </w:rPr>
  </w:style>
  <w:style w:type="paragraph" w:styleId="ae">
    <w:name w:val="footer"/>
  </w:style>
  <w:style w:type="paragraph" w:styleId="af">
    <w:name w:val="List Paragraph"/>
    <w:basedOn w:val="a"/>
    <w:uiPriority w:val="34"/>
    <w:qFormat/>
    <w:rsid w:val="00F15C8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10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@rzgm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 молодых ученых партнеры (копия 1).docx</vt:lpstr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 молодых ученых партнеры (копия 1).docx</dc:title>
  <dc:creator>Mariya M. Migileva</dc:creator>
  <cp:lastModifiedBy>Evgeny Filippov</cp:lastModifiedBy>
  <cp:revision>2</cp:revision>
  <cp:lastPrinted>2017-03-30T13:05:00Z</cp:lastPrinted>
  <dcterms:created xsi:type="dcterms:W3CDTF">2017-04-06T08:45:00Z</dcterms:created>
  <dcterms:modified xsi:type="dcterms:W3CDTF">2017-04-06T08:45:00Z</dcterms:modified>
</cp:coreProperties>
</file>